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35" w:rsidRPr="00E81818" w:rsidRDefault="0088606C" w:rsidP="00A376FC">
      <w:pPr>
        <w:pStyle w:val="a3"/>
        <w:pBdr>
          <w:bottom w:val="none" w:sz="0" w:space="0" w:color="auto"/>
        </w:pBdr>
        <w:spacing w:beforeLines="20" w:after="10" w:line="240" w:lineRule="auto"/>
        <w:ind w:left="-567" w:right="-1"/>
        <w:rPr>
          <w:rFonts w:ascii="Times New Roman" w:hAnsi="Times New Roman" w:cs="Times New Roman"/>
          <w:b w:val="0"/>
          <w:i w:val="0"/>
          <w:color w:val="auto"/>
          <w:sz w:val="48"/>
          <w:szCs w:val="48"/>
        </w:rPr>
      </w:pPr>
      <w:r>
        <w:rPr>
          <w:rFonts w:ascii="Times New Roman" w:hAnsi="Times New Roman" w:cs="Times New Roman"/>
          <w:b w:val="0"/>
          <w:i w:val="0"/>
          <w:noProof/>
          <w:color w:val="auto"/>
          <w:sz w:val="48"/>
          <w:szCs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-297180</wp:posOffset>
            </wp:positionH>
            <wp:positionV relativeFrom="paragraph">
              <wp:posOffset>-282575</wp:posOffset>
            </wp:positionV>
            <wp:extent cx="2338070" cy="1918970"/>
            <wp:effectExtent l="304800" t="457200" r="309880" b="424180"/>
            <wp:wrapThrough wrapText="bothSides">
              <wp:wrapPolygon edited="0">
                <wp:start x="21198" y="-553"/>
                <wp:lineTo x="338" y="-600"/>
                <wp:lineTo x="-400" y="1108"/>
                <wp:lineTo x="-349" y="21251"/>
                <wp:lineTo x="274" y="21651"/>
                <wp:lineTo x="430" y="21751"/>
                <wp:lineTo x="1454" y="21681"/>
                <wp:lineTo x="1610" y="21780"/>
                <wp:lineTo x="7438" y="21640"/>
                <wp:lineTo x="7594" y="21740"/>
                <wp:lineTo x="13421" y="21599"/>
                <wp:lineTo x="13577" y="21699"/>
                <wp:lineTo x="19405" y="21558"/>
                <wp:lineTo x="20733" y="22167"/>
                <wp:lineTo x="21692" y="21328"/>
                <wp:lineTo x="21806" y="19221"/>
                <wp:lineTo x="21946" y="15676"/>
                <wp:lineTo x="21872" y="15386"/>
                <wp:lineTo x="21855" y="11741"/>
                <wp:lineTo x="21781" y="11451"/>
                <wp:lineTo x="21920" y="7906"/>
                <wp:lineTo x="21846" y="7616"/>
                <wp:lineTo x="21986" y="4071"/>
                <wp:lineTo x="21821" y="-153"/>
                <wp:lineTo x="21198" y="-553"/>
              </wp:wrapPolygon>
            </wp:wrapThrough>
            <wp:docPr id="4" name="Рисунок 3" descr="Scan_Pi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2.jpg"/>
                    <pic:cNvPicPr/>
                  </pic:nvPicPr>
                  <pic:blipFill>
                    <a:blip r:embed="rId6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rot="19934843">
                      <a:off x="0" y="0"/>
                      <a:ext cx="2338070" cy="19189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14100000"/>
                      </a:lightRig>
                    </a:scene3d>
                    <a:sp3d prstMaterial="softEdge">
                      <a:bevelT w="127000" prst="artDeco"/>
                    </a:sp3d>
                  </pic:spPr>
                </pic:pic>
              </a:graphicData>
            </a:graphic>
          </wp:anchor>
        </w:drawing>
      </w:r>
      <w:r w:rsidR="007B23B2">
        <w:rPr>
          <w:rFonts w:ascii="Times New Roman" w:hAnsi="Times New Roman" w:cs="Times New Roman"/>
          <w:b w:val="0"/>
          <w:i w:val="0"/>
          <w:color w:val="auto"/>
          <w:sz w:val="48"/>
          <w:szCs w:val="48"/>
        </w:rPr>
        <w:t xml:space="preserve">                ООО </w:t>
      </w:r>
      <w:r w:rsidR="009F2835" w:rsidRPr="00E81818">
        <w:rPr>
          <w:rFonts w:ascii="Times New Roman" w:hAnsi="Times New Roman" w:cs="Times New Roman"/>
          <w:b w:val="0"/>
          <w:i w:val="0"/>
          <w:color w:val="auto"/>
          <w:sz w:val="48"/>
          <w:szCs w:val="48"/>
        </w:rPr>
        <w:t>«КЮГАС»</w:t>
      </w:r>
    </w:p>
    <w:p w:rsidR="009F2835" w:rsidRPr="00E81818" w:rsidRDefault="009F2835" w:rsidP="00A376FC">
      <w:pPr>
        <w:pStyle w:val="a5"/>
        <w:pBdr>
          <w:bottom w:val="single" w:sz="4" w:space="1" w:color="auto"/>
        </w:pBdr>
        <w:spacing w:beforeLines="20" w:after="10" w:line="240" w:lineRule="auto"/>
        <w:ind w:left="0" w:right="-1"/>
        <w:jc w:val="center"/>
        <w:rPr>
          <w:rFonts w:ascii="Times New Roman" w:hAnsi="Times New Roman" w:cs="Times New Roman"/>
          <w:sz w:val="24"/>
          <w:szCs w:val="24"/>
        </w:rPr>
      </w:pPr>
      <w:r w:rsidRPr="00E81818">
        <w:rPr>
          <w:rFonts w:ascii="Times New Roman" w:hAnsi="Times New Roman" w:cs="Times New Roman"/>
          <w:sz w:val="24"/>
          <w:szCs w:val="24"/>
        </w:rPr>
        <w:t>194044, Санкт-Петербург, Пироговская набережная, д.13</w:t>
      </w:r>
    </w:p>
    <w:p w:rsidR="00E81818" w:rsidRDefault="009F2835" w:rsidP="00A376FC">
      <w:pPr>
        <w:pStyle w:val="a5"/>
        <w:pBdr>
          <w:bottom w:val="single" w:sz="4" w:space="1" w:color="auto"/>
        </w:pBdr>
        <w:spacing w:beforeLines="20" w:after="10" w:line="240" w:lineRule="auto"/>
        <w:ind w:left="0" w:right="-1"/>
        <w:jc w:val="center"/>
        <w:rPr>
          <w:rFonts w:ascii="Times New Roman" w:hAnsi="Times New Roman" w:cs="Times New Roman"/>
          <w:sz w:val="24"/>
          <w:szCs w:val="24"/>
        </w:rPr>
      </w:pPr>
      <w:r w:rsidRPr="00E81818">
        <w:rPr>
          <w:rFonts w:ascii="Times New Roman" w:hAnsi="Times New Roman" w:cs="Times New Roman"/>
          <w:sz w:val="24"/>
          <w:szCs w:val="24"/>
        </w:rPr>
        <w:t>ИНН 7802733051, КПП 780201001, ОКПО 69203159,</w:t>
      </w:r>
    </w:p>
    <w:p w:rsidR="007B23B2" w:rsidRDefault="009F2835" w:rsidP="00A376FC">
      <w:pPr>
        <w:pStyle w:val="a5"/>
        <w:pBdr>
          <w:bottom w:val="single" w:sz="4" w:space="1" w:color="auto"/>
        </w:pBdr>
        <w:tabs>
          <w:tab w:val="left" w:pos="390"/>
          <w:tab w:val="left" w:pos="426"/>
          <w:tab w:val="left" w:pos="709"/>
          <w:tab w:val="right" w:pos="10206"/>
        </w:tabs>
        <w:spacing w:beforeLines="20" w:after="10" w:line="240" w:lineRule="auto"/>
        <w:ind w:left="0" w:right="-1"/>
        <w:jc w:val="center"/>
        <w:rPr>
          <w:rFonts w:ascii="Times New Roman" w:hAnsi="Times New Roman" w:cs="Times New Roman"/>
          <w:sz w:val="24"/>
          <w:szCs w:val="24"/>
        </w:rPr>
      </w:pPr>
      <w:r w:rsidRPr="00E81818">
        <w:rPr>
          <w:rFonts w:ascii="Times New Roman" w:hAnsi="Times New Roman" w:cs="Times New Roman"/>
          <w:sz w:val="24"/>
          <w:szCs w:val="24"/>
        </w:rPr>
        <w:t>Р/сч. № 40702810055080001555 в Северо-Западном банке</w:t>
      </w:r>
    </w:p>
    <w:p w:rsidR="009F2835" w:rsidRPr="00E81818" w:rsidRDefault="009F2835" w:rsidP="00A376FC">
      <w:pPr>
        <w:pStyle w:val="a5"/>
        <w:pBdr>
          <w:bottom w:val="single" w:sz="4" w:space="1" w:color="auto"/>
        </w:pBdr>
        <w:tabs>
          <w:tab w:val="left" w:pos="390"/>
          <w:tab w:val="left" w:pos="426"/>
          <w:tab w:val="left" w:pos="709"/>
          <w:tab w:val="right" w:pos="10064"/>
        </w:tabs>
        <w:spacing w:beforeLines="20" w:after="10" w:line="240" w:lineRule="auto"/>
        <w:ind w:left="0" w:right="-1"/>
        <w:jc w:val="center"/>
        <w:rPr>
          <w:rFonts w:ascii="Times New Roman" w:hAnsi="Times New Roman" w:cs="Times New Roman"/>
          <w:sz w:val="24"/>
          <w:szCs w:val="24"/>
        </w:rPr>
      </w:pPr>
      <w:r w:rsidRPr="00E81818">
        <w:rPr>
          <w:rFonts w:ascii="Times New Roman" w:hAnsi="Times New Roman" w:cs="Times New Roman"/>
          <w:sz w:val="24"/>
          <w:szCs w:val="24"/>
        </w:rPr>
        <w:t>Сбербанка РФ г.Санкт-Петербурга</w:t>
      </w:r>
    </w:p>
    <w:p w:rsidR="00925E56" w:rsidRDefault="009F2835" w:rsidP="00A376FC">
      <w:pPr>
        <w:pStyle w:val="a5"/>
        <w:pBdr>
          <w:bottom w:val="single" w:sz="4" w:space="1" w:color="auto"/>
        </w:pBdr>
        <w:tabs>
          <w:tab w:val="left" w:pos="426"/>
          <w:tab w:val="left" w:pos="709"/>
          <w:tab w:val="right" w:pos="10065"/>
        </w:tabs>
        <w:spacing w:beforeLines="20" w:after="10" w:line="240" w:lineRule="auto"/>
        <w:ind w:left="0" w:right="-1"/>
        <w:jc w:val="center"/>
        <w:rPr>
          <w:rFonts w:ascii="Times New Roman" w:hAnsi="Times New Roman" w:cs="Times New Roman"/>
          <w:sz w:val="24"/>
          <w:szCs w:val="24"/>
        </w:rPr>
      </w:pPr>
      <w:r w:rsidRPr="00E81818">
        <w:rPr>
          <w:rFonts w:ascii="Times New Roman" w:hAnsi="Times New Roman" w:cs="Times New Roman"/>
          <w:sz w:val="24"/>
          <w:szCs w:val="24"/>
        </w:rPr>
        <w:t>К/сч. 30101810500000000653, БИК 044030653</w:t>
      </w:r>
      <w:r w:rsidR="008860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606C" w:rsidRPr="00E81818" w:rsidRDefault="00A376FC" w:rsidP="00A376FC">
      <w:pPr>
        <w:pStyle w:val="a5"/>
        <w:pBdr>
          <w:bottom w:val="single" w:sz="4" w:space="1" w:color="auto"/>
        </w:pBdr>
        <w:tabs>
          <w:tab w:val="left" w:pos="426"/>
          <w:tab w:val="left" w:pos="709"/>
          <w:tab w:val="right" w:pos="10065"/>
        </w:tabs>
        <w:spacing w:beforeLines="20" w:after="10" w:line="240" w:lineRule="auto"/>
        <w:ind w:left="0"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Сайт: </w:t>
      </w:r>
      <w:r>
        <w:rPr>
          <w:rFonts w:ascii="Times New Roman" w:hAnsi="Times New Roman" w:cs="Times New Roman"/>
          <w:sz w:val="24"/>
          <w:szCs w:val="24"/>
          <w:lang w:val="en-US"/>
        </w:rPr>
        <w:t>www.kugas.ru</w:t>
      </w:r>
      <w:r w:rsidR="0088606C">
        <w:rPr>
          <w:rFonts w:ascii="Times New Roman" w:hAnsi="Times New Roman" w:cs="Times New Roman"/>
          <w:sz w:val="24"/>
          <w:szCs w:val="24"/>
        </w:rPr>
        <w:t>, тел./факс 517-48-69</w:t>
      </w:r>
    </w:p>
    <w:p w:rsidR="00925E56" w:rsidRDefault="00925E56" w:rsidP="00925E56">
      <w:pPr>
        <w:tabs>
          <w:tab w:val="left" w:pos="7725"/>
        </w:tabs>
      </w:pPr>
      <w:r>
        <w:tab/>
      </w:r>
    </w:p>
    <w:p w:rsidR="00E62F42" w:rsidRPr="00A47D65" w:rsidRDefault="00ED3157" w:rsidP="00ED3157">
      <w:pPr>
        <w:tabs>
          <w:tab w:val="left" w:pos="7725"/>
        </w:tabs>
        <w:spacing w:before="10" w:after="10" w:line="240" w:lineRule="auto"/>
        <w:ind w:firstLine="284"/>
        <w:rPr>
          <w:rFonts w:ascii="Times New Roman" w:hAnsi="Times New Roman" w:cs="Times New Roman"/>
          <w:sz w:val="40"/>
          <w:szCs w:val="40"/>
        </w:rPr>
      </w:pPr>
      <w:r>
        <w:rPr>
          <w:sz w:val="52"/>
          <w:szCs w:val="52"/>
        </w:rPr>
        <w:t xml:space="preserve">          </w:t>
      </w:r>
      <w:r w:rsidR="00E81818" w:rsidRPr="00A47D65">
        <w:rPr>
          <w:rFonts w:ascii="Times New Roman" w:hAnsi="Times New Roman" w:cs="Times New Roman"/>
          <w:sz w:val="40"/>
          <w:szCs w:val="40"/>
        </w:rPr>
        <w:t>ПРАЙС-ЛИСТ</w:t>
      </w:r>
    </w:p>
    <w:p w:rsidR="00E81818" w:rsidRPr="00A47D65" w:rsidRDefault="00E81818" w:rsidP="00ED3157">
      <w:pPr>
        <w:tabs>
          <w:tab w:val="left" w:pos="7725"/>
        </w:tabs>
        <w:spacing w:before="10" w:after="10" w:line="240" w:lineRule="auto"/>
        <w:ind w:firstLine="284"/>
        <w:jc w:val="center"/>
        <w:rPr>
          <w:rFonts w:ascii="Times New Roman" w:hAnsi="Times New Roman" w:cs="Times New Roman"/>
          <w:sz w:val="40"/>
          <w:szCs w:val="40"/>
        </w:rPr>
      </w:pPr>
      <w:r w:rsidRPr="00A47D65">
        <w:rPr>
          <w:rFonts w:ascii="Times New Roman" w:hAnsi="Times New Roman" w:cs="Times New Roman"/>
          <w:sz w:val="40"/>
          <w:szCs w:val="40"/>
        </w:rPr>
        <w:t>НА ТЕПЛОИЗОЛИРОВАННЫЕ ТРУБЫ И ФАСОННЫЕ ИЗДЕЛИЯ</w:t>
      </w:r>
    </w:p>
    <w:p w:rsidR="00925E56" w:rsidRPr="00A47D65" w:rsidRDefault="00E81818" w:rsidP="00ED3157">
      <w:pPr>
        <w:tabs>
          <w:tab w:val="left" w:pos="7725"/>
        </w:tabs>
        <w:spacing w:before="10" w:after="10" w:line="240" w:lineRule="auto"/>
        <w:ind w:firstLine="284"/>
        <w:jc w:val="center"/>
        <w:rPr>
          <w:rFonts w:ascii="Times New Roman" w:hAnsi="Times New Roman" w:cs="Times New Roman"/>
          <w:sz w:val="40"/>
          <w:szCs w:val="40"/>
        </w:rPr>
      </w:pPr>
      <w:r w:rsidRPr="00A47D65">
        <w:rPr>
          <w:rFonts w:ascii="Times New Roman" w:hAnsi="Times New Roman" w:cs="Times New Roman"/>
          <w:sz w:val="40"/>
          <w:szCs w:val="40"/>
        </w:rPr>
        <w:t>ГОСТ  30732-2006</w:t>
      </w:r>
    </w:p>
    <w:p w:rsidR="00EA196B" w:rsidRPr="00E62F42" w:rsidRDefault="00EA196B" w:rsidP="00ED3157">
      <w:pPr>
        <w:tabs>
          <w:tab w:val="left" w:pos="7725"/>
        </w:tabs>
        <w:spacing w:before="10" w:after="10" w:line="240" w:lineRule="auto"/>
        <w:ind w:firstLine="284"/>
        <w:jc w:val="center"/>
        <w:rPr>
          <w:sz w:val="52"/>
          <w:szCs w:val="52"/>
        </w:rPr>
      </w:pPr>
    </w:p>
    <w:tbl>
      <w:tblPr>
        <w:tblStyle w:val="ac"/>
        <w:tblW w:w="9647" w:type="dxa"/>
        <w:tblInd w:w="-318" w:type="dxa"/>
        <w:tblLook w:val="04A0"/>
      </w:tblPr>
      <w:tblGrid>
        <w:gridCol w:w="1874"/>
        <w:gridCol w:w="1284"/>
        <w:gridCol w:w="1202"/>
        <w:gridCol w:w="1850"/>
        <w:gridCol w:w="1836"/>
        <w:gridCol w:w="1601"/>
      </w:tblGrid>
      <w:tr w:rsidR="008E1CB5" w:rsidRPr="00C34AAB" w:rsidTr="008E1CB5">
        <w:tc>
          <w:tcPr>
            <w:tcW w:w="1873" w:type="dxa"/>
          </w:tcPr>
          <w:p w:rsidR="008E1CB5" w:rsidRPr="00C34AAB" w:rsidRDefault="008E1CB5" w:rsidP="00690496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</w:rPr>
            </w:pPr>
            <w:r w:rsidRPr="00C34AAB">
              <w:rPr>
                <w:rFonts w:ascii="Times New Roman" w:hAnsi="Times New Roman" w:cs="Times New Roman"/>
              </w:rPr>
              <w:t>Диаметр ст.трубы/диаметр оболочки</w:t>
            </w:r>
          </w:p>
        </w:tc>
        <w:tc>
          <w:tcPr>
            <w:tcW w:w="1465" w:type="dxa"/>
          </w:tcPr>
          <w:p w:rsidR="008E1CB5" w:rsidRPr="00C34AAB" w:rsidRDefault="008E1CB5" w:rsidP="00690496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</w:rPr>
            </w:pPr>
            <w:r w:rsidRPr="00C34AAB">
              <w:rPr>
                <w:rFonts w:ascii="Times New Roman" w:hAnsi="Times New Roman" w:cs="Times New Roman"/>
              </w:rPr>
              <w:t>Труба ст.</w:t>
            </w:r>
            <w:r>
              <w:rPr>
                <w:rFonts w:ascii="Times New Roman" w:hAnsi="Times New Roman" w:cs="Times New Roman"/>
              </w:rPr>
              <w:t xml:space="preserve"> в ППУ </w:t>
            </w:r>
            <w:r w:rsidRPr="00C34AAB">
              <w:rPr>
                <w:rFonts w:ascii="Times New Roman" w:hAnsi="Times New Roman" w:cs="Times New Roman"/>
              </w:rPr>
              <w:t>изоляции, руб</w:t>
            </w:r>
            <w:r>
              <w:rPr>
                <w:rFonts w:ascii="Times New Roman" w:hAnsi="Times New Roman" w:cs="Times New Roman"/>
              </w:rPr>
              <w:t>.</w:t>
            </w:r>
            <w:r w:rsidRPr="00C34AAB">
              <w:rPr>
                <w:rFonts w:ascii="Times New Roman" w:hAnsi="Times New Roman" w:cs="Times New Roman"/>
              </w:rPr>
              <w:t>/м</w:t>
            </w:r>
            <w:r>
              <w:rPr>
                <w:rFonts w:ascii="Times New Roman" w:hAnsi="Times New Roman" w:cs="Times New Roman"/>
              </w:rPr>
              <w:t>, с ОДК, с НДС</w:t>
            </w:r>
          </w:p>
        </w:tc>
        <w:tc>
          <w:tcPr>
            <w:tcW w:w="1273" w:type="dxa"/>
          </w:tcPr>
          <w:p w:rsidR="008E1CB5" w:rsidRPr="00C34AAB" w:rsidRDefault="008E1CB5" w:rsidP="00690496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</w:rPr>
            </w:pPr>
            <w:r w:rsidRPr="00C34AAB">
              <w:rPr>
                <w:rFonts w:ascii="Times New Roman" w:hAnsi="Times New Roman" w:cs="Times New Roman"/>
              </w:rPr>
              <w:t>Отвод ст. в ППУ изоляции, руб/шт.</w:t>
            </w:r>
            <w:r>
              <w:rPr>
                <w:rFonts w:ascii="Times New Roman" w:hAnsi="Times New Roman" w:cs="Times New Roman"/>
              </w:rPr>
              <w:t>, с НДС</w:t>
            </w:r>
          </w:p>
        </w:tc>
        <w:tc>
          <w:tcPr>
            <w:tcW w:w="1630" w:type="dxa"/>
          </w:tcPr>
          <w:p w:rsidR="008E1CB5" w:rsidRPr="00C34AAB" w:rsidRDefault="008E1CB5" w:rsidP="00A47D65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</w:rPr>
            </w:pPr>
            <w:r w:rsidRPr="00C34AAB">
              <w:rPr>
                <w:rFonts w:ascii="Times New Roman" w:hAnsi="Times New Roman" w:cs="Times New Roman"/>
              </w:rPr>
              <w:t>Сильфонный компенсатор в ППУ  изоляции</w:t>
            </w:r>
            <w:r w:rsidR="00A47D65">
              <w:rPr>
                <w:rFonts w:ascii="Times New Roman" w:hAnsi="Times New Roman" w:cs="Times New Roman"/>
              </w:rPr>
              <w:t xml:space="preserve"> односекционные</w:t>
            </w:r>
            <w:r w:rsidRPr="00C34AAB">
              <w:rPr>
                <w:rFonts w:ascii="Times New Roman" w:hAnsi="Times New Roman" w:cs="Times New Roman"/>
              </w:rPr>
              <w:t>, руб/шт.</w:t>
            </w:r>
            <w:r>
              <w:rPr>
                <w:rFonts w:ascii="Times New Roman" w:hAnsi="Times New Roman" w:cs="Times New Roman"/>
              </w:rPr>
              <w:t>, с НДС</w:t>
            </w:r>
          </w:p>
        </w:tc>
        <w:tc>
          <w:tcPr>
            <w:tcW w:w="1735" w:type="dxa"/>
          </w:tcPr>
          <w:p w:rsidR="008E1CB5" w:rsidRPr="00C34AAB" w:rsidRDefault="00A47D65" w:rsidP="00A47D65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</w:rPr>
            </w:pPr>
            <w:r w:rsidRPr="00C34AAB">
              <w:rPr>
                <w:rFonts w:ascii="Times New Roman" w:hAnsi="Times New Roman" w:cs="Times New Roman"/>
              </w:rPr>
              <w:t>Сильфонный компенсатор в ППУ  изоляции</w:t>
            </w:r>
            <w:r>
              <w:rPr>
                <w:rFonts w:ascii="Times New Roman" w:hAnsi="Times New Roman" w:cs="Times New Roman"/>
              </w:rPr>
              <w:t xml:space="preserve"> двухсекционные</w:t>
            </w:r>
            <w:r w:rsidRPr="00C34AAB">
              <w:rPr>
                <w:rFonts w:ascii="Times New Roman" w:hAnsi="Times New Roman" w:cs="Times New Roman"/>
              </w:rPr>
              <w:t>, руб/шт.</w:t>
            </w:r>
            <w:r>
              <w:rPr>
                <w:rFonts w:ascii="Times New Roman" w:hAnsi="Times New Roman" w:cs="Times New Roman"/>
              </w:rPr>
              <w:t>, с НДС</w:t>
            </w:r>
          </w:p>
        </w:tc>
        <w:tc>
          <w:tcPr>
            <w:tcW w:w="1671" w:type="dxa"/>
          </w:tcPr>
          <w:p w:rsidR="008E1CB5" w:rsidRPr="00C34AAB" w:rsidRDefault="008E1CB5" w:rsidP="00690496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</w:rPr>
            </w:pPr>
            <w:r w:rsidRPr="00C34AAB">
              <w:rPr>
                <w:rFonts w:ascii="Times New Roman" w:hAnsi="Times New Roman" w:cs="Times New Roman"/>
              </w:rPr>
              <w:t>Неподвижные опоры в ППУ изоляции, руб/шт.</w:t>
            </w:r>
            <w:r>
              <w:rPr>
                <w:rFonts w:ascii="Times New Roman" w:hAnsi="Times New Roman" w:cs="Times New Roman"/>
              </w:rPr>
              <w:t>, с НДС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69049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 25/90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69049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 32/110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325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69049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 40/110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339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69049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57/125 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385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1035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10850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14640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13160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69049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57/140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10965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14825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13370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76/140 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15250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20591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14040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76/160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15300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20763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89/160 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16280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21995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89/180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1642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16380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22075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16950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108/180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1645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20450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28560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17970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108/200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20600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28765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18430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133/225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23560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33980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133/250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23800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34185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159/250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27250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39550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219/315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4730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35890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51360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33000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273/400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8720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50671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72535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43500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325/450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3385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16440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63330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89540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49260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6B">
              <w:rPr>
                <w:rFonts w:ascii="Times New Roman" w:hAnsi="Times New Roman" w:cs="Times New Roman"/>
                <w:sz w:val="28"/>
                <w:szCs w:val="28"/>
              </w:rPr>
              <w:t xml:space="preserve">426/560  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4990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24200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85340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120500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75000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530/710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29700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116500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170000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85600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630/800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58600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136680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191200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125000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720/900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82400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155814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210000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143300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820/1000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118000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180630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255000</w:t>
            </w:r>
          </w:p>
        </w:tc>
        <w:tc>
          <w:tcPr>
            <w:tcW w:w="1671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210150</w:t>
            </w:r>
          </w:p>
        </w:tc>
      </w:tr>
      <w:tr w:rsidR="008E1CB5" w:rsidTr="008E1CB5">
        <w:tc>
          <w:tcPr>
            <w:tcW w:w="1873" w:type="dxa"/>
          </w:tcPr>
          <w:p w:rsidR="008E1CB5" w:rsidRPr="00EA196B" w:rsidRDefault="008E1CB5" w:rsidP="00925E56">
            <w:pPr>
              <w:tabs>
                <w:tab w:val="left" w:pos="77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1000/1200</w:t>
            </w:r>
          </w:p>
        </w:tc>
        <w:tc>
          <w:tcPr>
            <w:tcW w:w="146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3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195200</w:t>
            </w:r>
          </w:p>
        </w:tc>
        <w:tc>
          <w:tcPr>
            <w:tcW w:w="1630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241000</w:t>
            </w:r>
          </w:p>
        </w:tc>
        <w:tc>
          <w:tcPr>
            <w:tcW w:w="1735" w:type="dxa"/>
          </w:tcPr>
          <w:p w:rsidR="008E1CB5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331250</w:t>
            </w:r>
          </w:p>
        </w:tc>
        <w:tc>
          <w:tcPr>
            <w:tcW w:w="1671" w:type="dxa"/>
          </w:tcPr>
          <w:p w:rsidR="00BD743F" w:rsidRPr="00EA196B" w:rsidRDefault="00BD743F" w:rsidP="00BD743F">
            <w:pPr>
              <w:tabs>
                <w:tab w:val="left" w:pos="7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251000</w:t>
            </w:r>
          </w:p>
        </w:tc>
      </w:tr>
    </w:tbl>
    <w:p w:rsidR="00E81818" w:rsidRDefault="00E81818" w:rsidP="00925E56">
      <w:pPr>
        <w:tabs>
          <w:tab w:val="left" w:pos="7725"/>
        </w:tabs>
        <w:ind w:firstLine="284"/>
        <w:jc w:val="both"/>
      </w:pPr>
    </w:p>
    <w:p w:rsidR="00925E56" w:rsidRDefault="00925E56" w:rsidP="00C34AAB">
      <w:pPr>
        <w:tabs>
          <w:tab w:val="left" w:pos="2835"/>
          <w:tab w:val="left" w:pos="7725"/>
        </w:tabs>
        <w:ind w:firstLine="284"/>
        <w:jc w:val="both"/>
      </w:pPr>
    </w:p>
    <w:p w:rsidR="00925E56" w:rsidRDefault="00925E56" w:rsidP="00586B82">
      <w:pPr>
        <w:tabs>
          <w:tab w:val="left" w:pos="7725"/>
        </w:tabs>
        <w:jc w:val="both"/>
      </w:pPr>
    </w:p>
    <w:p w:rsidR="00925E56" w:rsidRDefault="00925E56" w:rsidP="00925E56">
      <w:pPr>
        <w:tabs>
          <w:tab w:val="left" w:pos="7725"/>
        </w:tabs>
        <w:ind w:firstLine="284"/>
        <w:jc w:val="both"/>
      </w:pPr>
    </w:p>
    <w:p w:rsidR="00925E56" w:rsidRDefault="00925E56" w:rsidP="00925E56">
      <w:pPr>
        <w:tabs>
          <w:tab w:val="left" w:pos="7725"/>
        </w:tabs>
        <w:ind w:firstLine="284"/>
        <w:jc w:val="both"/>
      </w:pPr>
    </w:p>
    <w:p w:rsidR="00925E56" w:rsidRPr="00925E56" w:rsidRDefault="00925E56" w:rsidP="00925E56">
      <w:pPr>
        <w:tabs>
          <w:tab w:val="left" w:pos="7725"/>
        </w:tabs>
        <w:ind w:firstLine="284"/>
        <w:jc w:val="both"/>
      </w:pPr>
      <w:r>
        <w:t xml:space="preserve">                                                                               </w:t>
      </w:r>
    </w:p>
    <w:sectPr w:rsidR="00925E56" w:rsidRPr="00925E56" w:rsidSect="00C6390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ED6" w:rsidRDefault="00230ED6" w:rsidP="007B23B2">
      <w:pPr>
        <w:spacing w:after="0" w:line="240" w:lineRule="auto"/>
      </w:pPr>
      <w:r>
        <w:separator/>
      </w:r>
    </w:p>
  </w:endnote>
  <w:endnote w:type="continuationSeparator" w:id="0">
    <w:p w:rsidR="00230ED6" w:rsidRDefault="00230ED6" w:rsidP="007B2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ED6" w:rsidRDefault="00230ED6" w:rsidP="007B23B2">
      <w:pPr>
        <w:spacing w:after="0" w:line="240" w:lineRule="auto"/>
      </w:pPr>
      <w:r>
        <w:separator/>
      </w:r>
    </w:p>
  </w:footnote>
  <w:footnote w:type="continuationSeparator" w:id="0">
    <w:p w:rsidR="00230ED6" w:rsidRDefault="00230ED6" w:rsidP="007B23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F2835"/>
    <w:rsid w:val="00171C7F"/>
    <w:rsid w:val="00230ED6"/>
    <w:rsid w:val="002C5318"/>
    <w:rsid w:val="003A1453"/>
    <w:rsid w:val="0042207C"/>
    <w:rsid w:val="00426447"/>
    <w:rsid w:val="004511B6"/>
    <w:rsid w:val="004C67C8"/>
    <w:rsid w:val="00586B82"/>
    <w:rsid w:val="005D4D95"/>
    <w:rsid w:val="005F5472"/>
    <w:rsid w:val="00690496"/>
    <w:rsid w:val="006C4C4A"/>
    <w:rsid w:val="007A3D85"/>
    <w:rsid w:val="007B23B2"/>
    <w:rsid w:val="0088606C"/>
    <w:rsid w:val="008E1CB5"/>
    <w:rsid w:val="00925E56"/>
    <w:rsid w:val="0093459E"/>
    <w:rsid w:val="00963947"/>
    <w:rsid w:val="00967F5C"/>
    <w:rsid w:val="00971A18"/>
    <w:rsid w:val="009F2835"/>
    <w:rsid w:val="00A36315"/>
    <w:rsid w:val="00A376FC"/>
    <w:rsid w:val="00A47D65"/>
    <w:rsid w:val="00A55B8B"/>
    <w:rsid w:val="00AB1665"/>
    <w:rsid w:val="00B4341C"/>
    <w:rsid w:val="00BD743F"/>
    <w:rsid w:val="00C34AAB"/>
    <w:rsid w:val="00C6390A"/>
    <w:rsid w:val="00D60D5E"/>
    <w:rsid w:val="00DB432F"/>
    <w:rsid w:val="00E62F42"/>
    <w:rsid w:val="00E81818"/>
    <w:rsid w:val="00E83930"/>
    <w:rsid w:val="00EA196B"/>
    <w:rsid w:val="00ED3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9F283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9F2835"/>
    <w:rPr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9F28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B2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23B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7B2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B23B2"/>
  </w:style>
  <w:style w:type="paragraph" w:styleId="aa">
    <w:name w:val="footer"/>
    <w:basedOn w:val="a"/>
    <w:link w:val="ab"/>
    <w:uiPriority w:val="99"/>
    <w:semiHidden/>
    <w:unhideWhenUsed/>
    <w:rsid w:val="007B2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B23B2"/>
  </w:style>
  <w:style w:type="table" w:styleId="ac">
    <w:name w:val="Table Grid"/>
    <w:basedOn w:val="a1"/>
    <w:uiPriority w:val="59"/>
    <w:rsid w:val="00ED31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4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Сергей</cp:lastModifiedBy>
  <cp:revision>21</cp:revision>
  <cp:lastPrinted>2011-10-18T07:25:00Z</cp:lastPrinted>
  <dcterms:created xsi:type="dcterms:W3CDTF">2011-08-18T08:36:00Z</dcterms:created>
  <dcterms:modified xsi:type="dcterms:W3CDTF">2011-12-14T17:42:00Z</dcterms:modified>
</cp:coreProperties>
</file>