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0CC" w:rsidRDefault="006100CC" w:rsidP="006100CC">
      <w:r>
        <w:t>Прайс цен на юридические услуги "МИГ"</w:t>
      </w:r>
      <w:r>
        <w:t xml:space="preserve"> Ю</w:t>
      </w:r>
      <w:r>
        <w:t xml:space="preserve">ридическая </w:t>
      </w:r>
      <w:r>
        <w:t>Ф</w:t>
      </w:r>
      <w:r>
        <w:t>ирма" от 20.10.2017</w:t>
      </w:r>
    </w:p>
    <w:p w:rsidR="006100CC" w:rsidRDefault="006100CC" w:rsidP="006100CC"/>
    <w:p w:rsidR="006100CC" w:rsidRDefault="006100CC" w:rsidP="006100CC">
      <w:r>
        <w:t>УСЛУГИ ДЛЯ ЮРИДИЧЕСКИХ ЛИЦ:</w:t>
      </w:r>
      <w:bookmarkStart w:id="0" w:name="_GoBack"/>
      <w:bookmarkEnd w:id="0"/>
    </w:p>
    <w:p w:rsidR="006100CC" w:rsidRDefault="006100CC" w:rsidP="006100CC"/>
    <w:p w:rsidR="006100CC" w:rsidRDefault="006100CC" w:rsidP="006100CC">
      <w:r>
        <w:t xml:space="preserve">Обслуживание потребностей организации в сфере корпоративного права </w:t>
      </w:r>
      <w:r>
        <w:tab/>
        <w:t xml:space="preserve">- по запросу предоставляется прейскурант всех цен, ценовая политика: -20% от цены при 100% предоплате, -10% от цены при 50% </w:t>
      </w:r>
      <w:proofErr w:type="spellStart"/>
      <w:r>
        <w:t>предолате</w:t>
      </w:r>
      <w:proofErr w:type="spellEnd"/>
      <w:r>
        <w:t>, без скидок возможна оплата в последующем месяце.</w:t>
      </w:r>
    </w:p>
    <w:p w:rsidR="006100CC" w:rsidRDefault="006100CC" w:rsidP="006100CC">
      <w:r>
        <w:t xml:space="preserve">Представление и защита прав организаций в суде </w:t>
      </w:r>
      <w:r>
        <w:tab/>
      </w:r>
      <w:r>
        <w:tab/>
      </w:r>
      <w:r>
        <w:tab/>
      </w:r>
      <w:r>
        <w:tab/>
      </w:r>
      <w:r>
        <w:tab/>
      </w:r>
      <w:r>
        <w:tab/>
        <w:t>- от 25000 рублей, 10-15% от цены иска</w:t>
      </w:r>
    </w:p>
    <w:p w:rsidR="006100CC" w:rsidRDefault="006100CC" w:rsidP="006100CC">
      <w:r>
        <w:t xml:space="preserve">Юридическое сопровождение подряда, строй подряда, государственной закупки, поставки </w:t>
      </w:r>
      <w:r>
        <w:tab/>
        <w:t>- 2-5% от стоимости контракта</w:t>
      </w:r>
    </w:p>
    <w:p w:rsidR="006100CC" w:rsidRDefault="006100CC" w:rsidP="006100CC"/>
    <w:p w:rsidR="006100CC" w:rsidRDefault="006100CC" w:rsidP="006100CC"/>
    <w:p w:rsidR="006100CC" w:rsidRDefault="006100CC" w:rsidP="006100CC"/>
    <w:p w:rsidR="006100CC" w:rsidRDefault="006100CC" w:rsidP="006100CC"/>
    <w:p w:rsidR="006100CC" w:rsidRDefault="006100CC" w:rsidP="006100CC">
      <w:r>
        <w:t xml:space="preserve">3.1. </w:t>
      </w:r>
      <w:proofErr w:type="gramStart"/>
      <w:r>
        <w:t>Сопровождение купли-продажи, дарения и др. сделок с недвижимостью и земельными участками</w:t>
      </w:r>
      <w:r>
        <w:tab/>
        <w:t xml:space="preserve">- от 10000 рублей до 80000 рублей, 1% от кадастровой </w:t>
      </w:r>
      <w:proofErr w:type="spellStart"/>
      <w:r>
        <w:t>стоимсоти</w:t>
      </w:r>
      <w:proofErr w:type="spellEnd"/>
      <w:r>
        <w:t xml:space="preserve"> имущества</w:t>
      </w:r>
      <w:proofErr w:type="gramEnd"/>
    </w:p>
    <w:p w:rsidR="006100CC" w:rsidRDefault="006100CC" w:rsidP="006100CC">
      <w:r>
        <w:t xml:space="preserve">3.2. Получение разрешения на строительство, </w:t>
      </w:r>
      <w:proofErr w:type="spellStart"/>
      <w:r>
        <w:t>техусловий</w:t>
      </w:r>
      <w:proofErr w:type="spellEnd"/>
      <w:r>
        <w:t xml:space="preserve"> и ввод в эксплуатацию - от 25000 рублей до 60000 рублей</w:t>
      </w:r>
    </w:p>
    <w:p w:rsidR="006100CC" w:rsidRDefault="006100CC" w:rsidP="006100CC">
      <w:r>
        <w:t>3.3. Правовая экспертиза земельных участков - 5000 - 15000 рублей</w:t>
      </w:r>
    </w:p>
    <w:p w:rsidR="006100CC" w:rsidRDefault="006100CC" w:rsidP="006100CC">
      <w:r>
        <w:t xml:space="preserve">3.4. Разрешение земельных споров в судебном и внесудебном порядках - от 35000 рублей до 60000 рублей, либо 10 % от кадастровой стоимости </w:t>
      </w:r>
      <w:proofErr w:type="spellStart"/>
      <w:r>
        <w:t>спороного</w:t>
      </w:r>
      <w:proofErr w:type="spellEnd"/>
      <w:r>
        <w:t xml:space="preserve"> объекта </w:t>
      </w:r>
    </w:p>
    <w:p w:rsidR="006100CC" w:rsidRDefault="006100CC" w:rsidP="006100CC">
      <w:r>
        <w:t>3.5. Оформление земельных участков под объектами недвижимости - 10000 рублей</w:t>
      </w:r>
    </w:p>
    <w:p w:rsidR="006100CC" w:rsidRDefault="006100CC" w:rsidP="006100CC">
      <w:r>
        <w:t xml:space="preserve">                                                                                                                                                      </w:t>
      </w:r>
    </w:p>
    <w:p w:rsidR="006100CC" w:rsidRDefault="006100CC" w:rsidP="006100CC">
      <w:r>
        <w:t>3.6. Оспаривание кадастровой стоимости - 25000 рублей</w:t>
      </w:r>
    </w:p>
    <w:p w:rsidR="006100CC" w:rsidRDefault="006100CC" w:rsidP="006100CC">
      <w:r>
        <w:t xml:space="preserve">3.7. Сохранение прав на земельный участок при самовольном строительстве </w:t>
      </w:r>
    </w:p>
    <w:p w:rsidR="006100CC" w:rsidRDefault="006100CC" w:rsidP="006100CC">
      <w:r>
        <w:t>3.8. Сопровождение государственной регистрации прав (обременений) на земельные участки и содействие в снятии обременений с земельных участков и выводе сторонних пользователей - от 15000 рублей</w:t>
      </w:r>
    </w:p>
    <w:p w:rsidR="006100CC" w:rsidRDefault="006100CC" w:rsidP="006100CC"/>
    <w:p w:rsidR="006100CC" w:rsidRDefault="006100CC" w:rsidP="006100CC">
      <w:r>
        <w:t>3.9. Сопровождение предоставления публичных земель в собственность или аренду для целей строительств - под ключ 80000-120000 рублей</w:t>
      </w:r>
    </w:p>
    <w:p w:rsidR="006100CC" w:rsidRDefault="006100CC" w:rsidP="006100CC">
      <w:r>
        <w:t>3.10. Подготовка документации для участия в торгах - 30000 рублей</w:t>
      </w:r>
    </w:p>
    <w:p w:rsidR="006100CC" w:rsidRDefault="006100CC" w:rsidP="006100CC">
      <w:r>
        <w:lastRenderedPageBreak/>
        <w:t>3.11. Организация проведения землеустроительных работ и постановки участков на кадастровый учет - от 10000 рублей, геодезические услуги оплачиваются отдельно</w:t>
      </w:r>
    </w:p>
    <w:p w:rsidR="006100CC" w:rsidRDefault="006100CC" w:rsidP="006100CC">
      <w:r>
        <w:t xml:space="preserve">                                                                                                                                                      </w:t>
      </w:r>
    </w:p>
    <w:p w:rsidR="006100CC" w:rsidRDefault="006100CC" w:rsidP="006100CC">
      <w:r>
        <w:t>3.12. Сопровождение изменения категорий земельных участков и/или их разрешенного использования - от 50000 рублей за объект</w:t>
      </w:r>
    </w:p>
    <w:p w:rsidR="006100CC" w:rsidRDefault="006100CC" w:rsidP="006100CC">
      <w:r>
        <w:t>3.13. Консультирование по вопросам использования земельных участков сельскохозяйственного назначения - 2000 рублей</w:t>
      </w:r>
    </w:p>
    <w:p w:rsidR="006100CC" w:rsidRDefault="006100CC" w:rsidP="006100CC">
      <w:r>
        <w:t>3.14. Сопровождение «дачной амнистии» и проектов малоэтажного строительства на с/х землях - 15000 - 25000 рублей</w:t>
      </w:r>
    </w:p>
    <w:p w:rsidR="006100CC" w:rsidRDefault="006100CC" w:rsidP="006100CC">
      <w:r>
        <w:t>1.1.Сопровождение расторжения брака - 25000 рублей</w:t>
      </w:r>
    </w:p>
    <w:p w:rsidR="006100CC" w:rsidRDefault="006100CC" w:rsidP="006100CC">
      <w:r>
        <w:t xml:space="preserve">1.2.Консультации и сопровождение судебных дел по вопросам, связанным с алиментами - </w:t>
      </w:r>
      <w:proofErr w:type="spellStart"/>
      <w:r>
        <w:t>косультация</w:t>
      </w:r>
      <w:proofErr w:type="spellEnd"/>
      <w:r>
        <w:t xml:space="preserve"> 2000 рублей, судопроизводство 20000 рублей</w:t>
      </w:r>
    </w:p>
    <w:p w:rsidR="006100CC" w:rsidRDefault="006100CC" w:rsidP="006100CC">
      <w:r>
        <w:t xml:space="preserve">1.3.Консультации и сопровождение судебных дел по вопросам воспитания детей - </w:t>
      </w:r>
      <w:proofErr w:type="spellStart"/>
      <w:r>
        <w:t>косультация</w:t>
      </w:r>
      <w:proofErr w:type="spellEnd"/>
      <w:r>
        <w:t xml:space="preserve"> 2000 рублей, судопроизводство 20000 рублей</w:t>
      </w:r>
    </w:p>
    <w:p w:rsidR="006100CC" w:rsidRDefault="006100CC" w:rsidP="006100CC">
      <w:r>
        <w:t xml:space="preserve">1.4.Сопровождение установления родства в судебном порядке - </w:t>
      </w:r>
      <w:proofErr w:type="spellStart"/>
      <w:r>
        <w:t>косультация</w:t>
      </w:r>
      <w:proofErr w:type="spellEnd"/>
      <w:r>
        <w:t xml:space="preserve"> 2000 рублей, судопроизводство 60000 рублей</w:t>
      </w:r>
    </w:p>
    <w:p w:rsidR="006100CC" w:rsidRDefault="006100CC" w:rsidP="006100CC"/>
    <w:p w:rsidR="006100CC" w:rsidRDefault="006100CC" w:rsidP="006100CC">
      <w:r>
        <w:t>1.1.Сопровождение вступления в наследство по завещанию и без него - от 25000 рублей, 1-2 % от стоимости наследства</w:t>
      </w:r>
    </w:p>
    <w:p w:rsidR="006100CC" w:rsidRDefault="006100CC" w:rsidP="006100CC">
      <w:r>
        <w:t>1.2.Консультация по вопросу распоряжения полученным по наследству имуществом - 1500 рублей</w:t>
      </w:r>
    </w:p>
    <w:p w:rsidR="006100CC" w:rsidRDefault="006100CC" w:rsidP="006100CC">
      <w:r>
        <w:t>1.3.Сопровождение отказа от наследства.</w:t>
      </w:r>
    </w:p>
    <w:p w:rsidR="006100CC" w:rsidRDefault="006100CC" w:rsidP="006100CC">
      <w:r>
        <w:t>1.4.Сопровождение оспаривания права на наследство в досудебном и судебном порядке - от 30000 рублей, 10% стоимости оспариваемого имущества</w:t>
      </w:r>
    </w:p>
    <w:p w:rsidR="006100CC" w:rsidRDefault="006100CC" w:rsidP="006100CC">
      <w:r>
        <w:t>1.1.Консультации по вопросам защиты прав потребителей - 1000 рублей</w:t>
      </w:r>
    </w:p>
    <w:p w:rsidR="006100CC" w:rsidRDefault="006100CC" w:rsidP="006100CC">
      <w:r>
        <w:t>1.2.Досудебная практика разрешения споров - 5000 рублей</w:t>
      </w:r>
    </w:p>
    <w:p w:rsidR="006100CC" w:rsidRDefault="006100CC" w:rsidP="006100CC">
      <w:r>
        <w:t>1.3.Судебная практика разрешения споров - 15000/25000/45000 рублей</w:t>
      </w:r>
    </w:p>
    <w:p w:rsidR="006100CC" w:rsidRDefault="006100CC" w:rsidP="006100CC">
      <w:r>
        <w:t>1.4.Разрешение споров по вопросам приобретения недвижимости - 15000/25000/45000 рублей</w:t>
      </w:r>
    </w:p>
    <w:p w:rsidR="00144CD2" w:rsidRDefault="006100CC" w:rsidP="006100CC">
      <w:r>
        <w:t>1.5.Разрешение споров по вопросам приобретения некачественных сложных технических средств и их обслуживанию - 15000/25000/45000 рублей</w:t>
      </w:r>
    </w:p>
    <w:sectPr w:rsidR="0014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0CC"/>
    <w:rsid w:val="00280107"/>
    <w:rsid w:val="006100CC"/>
    <w:rsid w:val="00E4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migspb</dc:creator>
  <cp:lastModifiedBy>migspb</cp:lastModifiedBy>
  <cp:revision>1</cp:revision>
  <dcterms:created xsi:type="dcterms:W3CDTF">2017-10-20T13:24:00Z</dcterms:created>
  <dcterms:modified xsi:type="dcterms:W3CDTF">2017-10-20T13:25:00Z</dcterms:modified>
</cp:coreProperties>
</file>