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657" w:rsidRPr="00763657" w:rsidRDefault="00763657" w:rsidP="00763657">
      <w:pPr>
        <w:spacing w:after="240" w:line="132" w:lineRule="atLeast"/>
        <w:rPr>
          <w:rFonts w:ascii="Tahoma" w:eastAsia="Times New Roman" w:hAnsi="Tahoma" w:cs="Tahoma"/>
          <w:color w:val="3E3E3E"/>
          <w:sz w:val="11"/>
          <w:szCs w:val="11"/>
          <w:lang w:eastAsia="ru-RU"/>
        </w:rPr>
      </w:pPr>
      <w:r w:rsidRPr="00763657">
        <w:rPr>
          <w:rFonts w:ascii="Tahoma" w:eastAsia="Times New Roman" w:hAnsi="Tahoma" w:cs="Tahoma"/>
          <w:color w:val="3E3E3E"/>
          <w:sz w:val="11"/>
          <w:szCs w:val="11"/>
          <w:lang w:eastAsia="ru-RU"/>
        </w:rPr>
        <w:br/>
      </w:r>
      <w:r>
        <w:rPr>
          <w:rFonts w:ascii="Tahoma" w:eastAsia="Times New Roman" w:hAnsi="Tahoma" w:cs="Tahoma"/>
          <w:noProof/>
          <w:color w:val="3E3E3E"/>
          <w:sz w:val="11"/>
          <w:szCs w:val="11"/>
          <w:lang w:eastAsia="ru-RU"/>
        </w:rPr>
        <w:drawing>
          <wp:inline distT="0" distB="0" distL="0" distR="0">
            <wp:extent cx="1616075" cy="257810"/>
            <wp:effectExtent l="19050" t="0" r="3175" b="0"/>
            <wp:docPr id="2" name="Рисунок 1" descr="http://www.grand-stroy.spb.ru/images/w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rand-stroy.spb.ru/images/w1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075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3657" w:rsidRPr="0038768C" w:rsidRDefault="00763657" w:rsidP="00763657">
      <w:pPr>
        <w:spacing w:before="100" w:beforeAutospacing="1" w:after="100" w:afterAutospacing="1" w:line="132" w:lineRule="atLeast"/>
        <w:rPr>
          <w:rFonts w:ascii="Tahoma" w:eastAsia="Times New Roman" w:hAnsi="Tahoma" w:cs="Tahoma"/>
          <w:color w:val="3E3E3E"/>
          <w:sz w:val="16"/>
          <w:szCs w:val="16"/>
          <w:lang w:eastAsia="ru-RU"/>
        </w:rPr>
      </w:pPr>
      <w:r w:rsidRPr="0038768C">
        <w:rPr>
          <w:rFonts w:ascii="Tahoma" w:eastAsia="Times New Roman" w:hAnsi="Tahoma" w:cs="Tahoma"/>
          <w:b/>
          <w:bCs/>
          <w:color w:val="3E3E3E"/>
          <w:sz w:val="16"/>
          <w:szCs w:val="16"/>
          <w:lang w:eastAsia="ru-RU"/>
        </w:rPr>
        <w:t>Компания "Гранд-Строй" выполняет широкий спектр услуг:</w:t>
      </w:r>
      <w:r w:rsidRPr="0038768C">
        <w:rPr>
          <w:rFonts w:ascii="Tahoma" w:eastAsia="Times New Roman" w:hAnsi="Tahoma" w:cs="Tahoma"/>
          <w:color w:val="3E3E3E"/>
          <w:sz w:val="16"/>
          <w:szCs w:val="16"/>
          <w:lang w:eastAsia="ru-RU"/>
        </w:rPr>
        <w:t> </w:t>
      </w:r>
      <w:r w:rsidRPr="0038768C">
        <w:rPr>
          <w:rFonts w:ascii="Tahoma" w:eastAsia="Times New Roman" w:hAnsi="Tahoma" w:cs="Tahoma"/>
          <w:color w:val="3E3E3E"/>
          <w:sz w:val="16"/>
          <w:szCs w:val="16"/>
          <w:lang w:eastAsia="ru-RU"/>
        </w:rPr>
        <w:br/>
      </w:r>
      <w:hyperlink r:id="rId6" w:history="1">
        <w:r w:rsidRPr="0038768C">
          <w:rPr>
            <w:rFonts w:ascii="Tahoma" w:eastAsia="Times New Roman" w:hAnsi="Tahoma" w:cs="Tahoma"/>
            <w:b/>
            <w:bCs/>
            <w:color w:val="3E3E3E"/>
            <w:sz w:val="16"/>
            <w:szCs w:val="16"/>
            <w:u w:val="single"/>
            <w:lang w:eastAsia="ru-RU"/>
          </w:rPr>
          <w:t>Дорожные работы:</w:t>
        </w:r>
      </w:hyperlink>
    </w:p>
    <w:p w:rsidR="00763657" w:rsidRPr="00F25AA0" w:rsidRDefault="00763657" w:rsidP="00763657">
      <w:pPr>
        <w:numPr>
          <w:ilvl w:val="0"/>
          <w:numId w:val="1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Асфальтирование;</w:t>
      </w:r>
    </w:p>
    <w:p w:rsidR="00763657" w:rsidRPr="00F25AA0" w:rsidRDefault="00763657" w:rsidP="00763657">
      <w:pPr>
        <w:numPr>
          <w:ilvl w:val="0"/>
          <w:numId w:val="1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Ремонт асфальтового покрытия и ямочный ремонт;</w:t>
      </w:r>
    </w:p>
    <w:p w:rsidR="00763657" w:rsidRPr="00F25AA0" w:rsidRDefault="00763657" w:rsidP="00763657">
      <w:pPr>
        <w:numPr>
          <w:ilvl w:val="0"/>
          <w:numId w:val="1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Устройство дорожных покрытий:</w:t>
      </w:r>
    </w:p>
    <w:p w:rsidR="00763657" w:rsidRPr="00F25AA0" w:rsidRDefault="00763657" w:rsidP="00763657">
      <w:pPr>
        <w:numPr>
          <w:ilvl w:val="1"/>
          <w:numId w:val="2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Устройство оснований из песка и щебня;</w:t>
      </w:r>
    </w:p>
    <w:p w:rsidR="00763657" w:rsidRPr="00F25AA0" w:rsidRDefault="00763657" w:rsidP="00763657">
      <w:pPr>
        <w:numPr>
          <w:ilvl w:val="1"/>
          <w:numId w:val="2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Укладка дорожных плит и ПАГ;</w:t>
      </w:r>
    </w:p>
    <w:p w:rsidR="00763657" w:rsidRPr="00F25AA0" w:rsidRDefault="00763657" w:rsidP="00763657">
      <w:pPr>
        <w:numPr>
          <w:ilvl w:val="1"/>
          <w:numId w:val="2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Мощение тротуарной плиткой;</w:t>
      </w:r>
    </w:p>
    <w:p w:rsidR="00763657" w:rsidRPr="00F25AA0" w:rsidRDefault="00763657" w:rsidP="00763657">
      <w:pPr>
        <w:numPr>
          <w:ilvl w:val="1"/>
          <w:numId w:val="2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   Наша компания производит работы по укладке дорожной плитки. Высококвалифицированные специалисты в кратчайшие сроки и с высоким качеством выполнят любой ваш заказ. Оказываем услуги по укладке брусчатки, в том числе и по сложным фигурным эскизам.</w:t>
      </w: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br/>
        <w:t>Брусчатка находит широкое применение в строительстве дорог, пешеходных тротуаров, мостов, набережных, садовых дорожек, благодаря своим минеральным свойствам и экологической безопасности.</w:t>
      </w: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br/>
        <w:t>При правильной укладке, брусчатка не требует особого ухода.</w:t>
      </w:r>
    </w:p>
    <w:p w:rsidR="00763657" w:rsidRPr="00F25AA0" w:rsidRDefault="00763657" w:rsidP="00763657">
      <w:pPr>
        <w:numPr>
          <w:ilvl w:val="0"/>
          <w:numId w:val="3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Прочие дорожные работы:</w:t>
      </w:r>
    </w:p>
    <w:p w:rsidR="00763657" w:rsidRPr="00F25AA0" w:rsidRDefault="00763657" w:rsidP="00763657">
      <w:pPr>
        <w:numPr>
          <w:ilvl w:val="1"/>
          <w:numId w:val="4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Демонтажные работы;</w:t>
      </w:r>
    </w:p>
    <w:p w:rsidR="00763657" w:rsidRPr="00F25AA0" w:rsidRDefault="00763657" w:rsidP="00763657">
      <w:pPr>
        <w:numPr>
          <w:ilvl w:val="1"/>
          <w:numId w:val="4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Нанесение дорожной разметки;</w:t>
      </w:r>
    </w:p>
    <w:p w:rsidR="00763657" w:rsidRPr="00F25AA0" w:rsidRDefault="00763657" w:rsidP="00763657">
      <w:pPr>
        <w:numPr>
          <w:ilvl w:val="1"/>
          <w:numId w:val="4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Установка дорожных знаков;</w:t>
      </w:r>
    </w:p>
    <w:p w:rsidR="00763657" w:rsidRPr="00F25AA0" w:rsidRDefault="00492EAA" w:rsidP="00763657">
      <w:pPr>
        <w:numPr>
          <w:ilvl w:val="1"/>
          <w:numId w:val="4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 xml:space="preserve">Установка бордюров и </w:t>
      </w:r>
      <w:proofErr w:type="spellStart"/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по</w:t>
      </w:r>
      <w:r w:rsidR="00763657"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ребриков</w:t>
      </w:r>
      <w:proofErr w:type="spellEnd"/>
      <w:r w:rsidR="00763657"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;</w:t>
      </w:r>
    </w:p>
    <w:p w:rsidR="0036525D" w:rsidRPr="00F25AA0" w:rsidRDefault="00763657" w:rsidP="0036525D">
      <w:pPr>
        <w:numPr>
          <w:ilvl w:val="1"/>
          <w:numId w:val="4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Установка искусственных неровностей.</w:t>
      </w:r>
    </w:p>
    <w:p w:rsidR="00763657" w:rsidRPr="00F25AA0" w:rsidRDefault="00763657" w:rsidP="0036525D">
      <w:pPr>
        <w:numPr>
          <w:ilvl w:val="1"/>
          <w:numId w:val="4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Благоустройство и озеленение территории:</w:t>
      </w:r>
    </w:p>
    <w:p w:rsidR="00763657" w:rsidRPr="00F25AA0" w:rsidRDefault="00763657" w:rsidP="00763657">
      <w:pPr>
        <w:numPr>
          <w:ilvl w:val="0"/>
          <w:numId w:val="5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Благоустройство:</w:t>
      </w:r>
    </w:p>
    <w:p w:rsidR="0036525D" w:rsidRPr="00F25AA0" w:rsidRDefault="00763657" w:rsidP="0036525D">
      <w:pPr>
        <w:numPr>
          <w:ilvl w:val="1"/>
          <w:numId w:val="5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Земляные работы;</w:t>
      </w:r>
    </w:p>
    <w:p w:rsidR="00763657" w:rsidRPr="00F25AA0" w:rsidRDefault="00763657" w:rsidP="0036525D">
      <w:pPr>
        <w:numPr>
          <w:ilvl w:val="1"/>
          <w:numId w:val="5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Наша компания осуществляет полный спектр земляных работ, являющихся начальным этапом строительства. </w:t>
      </w: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br/>
        <w:t>Мы предлагаем следующие механизированные и ручные земляные работы:</w:t>
      </w:r>
    </w:p>
    <w:p w:rsidR="00763657" w:rsidRPr="00F25AA0" w:rsidRDefault="00763657" w:rsidP="00763657">
      <w:pPr>
        <w:numPr>
          <w:ilvl w:val="0"/>
          <w:numId w:val="6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рытье котлованов и траншей;</w:t>
      </w:r>
    </w:p>
    <w:p w:rsidR="00763657" w:rsidRPr="00F25AA0" w:rsidRDefault="00763657" w:rsidP="00763657">
      <w:pPr>
        <w:numPr>
          <w:ilvl w:val="0"/>
          <w:numId w:val="6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обратная засыпка;</w:t>
      </w:r>
    </w:p>
    <w:p w:rsidR="00763657" w:rsidRPr="00F25AA0" w:rsidRDefault="00763657" w:rsidP="00763657">
      <w:pPr>
        <w:numPr>
          <w:ilvl w:val="0"/>
          <w:numId w:val="6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устройство дорожных корыт, отвалов, траншей, прудов, водоемов и т.д.;</w:t>
      </w:r>
    </w:p>
    <w:p w:rsidR="00763657" w:rsidRPr="00F25AA0" w:rsidRDefault="00763657" w:rsidP="00763657">
      <w:pPr>
        <w:numPr>
          <w:ilvl w:val="0"/>
          <w:numId w:val="6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вертикальная планировка;</w:t>
      </w:r>
    </w:p>
    <w:p w:rsidR="00763657" w:rsidRPr="00F25AA0" w:rsidRDefault="00763657" w:rsidP="00763657">
      <w:pPr>
        <w:numPr>
          <w:ilvl w:val="0"/>
          <w:numId w:val="6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вывоз грунта;</w:t>
      </w:r>
    </w:p>
    <w:p w:rsidR="00763657" w:rsidRPr="00F25AA0" w:rsidRDefault="00763657" w:rsidP="00763657">
      <w:pPr>
        <w:numPr>
          <w:ilvl w:val="0"/>
          <w:numId w:val="6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укрепление (стабилизация) грунта;</w:t>
      </w:r>
    </w:p>
    <w:p w:rsidR="00763657" w:rsidRPr="00F25AA0" w:rsidRDefault="00763657" w:rsidP="00763657">
      <w:pPr>
        <w:numPr>
          <w:ilvl w:val="0"/>
          <w:numId w:val="6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расчистка территорий с подготовкой к застройке;</w:t>
      </w:r>
    </w:p>
    <w:p w:rsidR="00763657" w:rsidRPr="00F25AA0" w:rsidRDefault="00763657" w:rsidP="00763657">
      <w:pPr>
        <w:numPr>
          <w:ilvl w:val="0"/>
          <w:numId w:val="6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устройство насыпей и разработка выемок;</w:t>
      </w:r>
    </w:p>
    <w:p w:rsidR="00D3337A" w:rsidRPr="00F25AA0" w:rsidRDefault="00763657" w:rsidP="00D3337A">
      <w:pPr>
        <w:numPr>
          <w:ilvl w:val="0"/>
          <w:numId w:val="6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уплотнение грунтов.</w:t>
      </w:r>
    </w:p>
    <w:p w:rsidR="00D3337A" w:rsidRPr="00F25AA0" w:rsidRDefault="00D3337A" w:rsidP="00D3337A">
      <w:pPr>
        <w:spacing w:after="0" w:line="162" w:lineRule="atLeast"/>
        <w:rPr>
          <w:rFonts w:ascii="Tahoma" w:eastAsia="Times New Roman" w:hAnsi="Tahoma" w:cs="Tahoma"/>
          <w:color w:val="3E3E3E"/>
          <w:sz w:val="12"/>
          <w:szCs w:val="12"/>
          <w:lang w:val="en-US" w:eastAsia="ru-RU"/>
        </w:rPr>
      </w:pPr>
    </w:p>
    <w:p w:rsidR="00763657" w:rsidRPr="00F25AA0" w:rsidRDefault="00763657" w:rsidP="00D3337A">
      <w:pPr>
        <w:spacing w:after="0" w:line="162" w:lineRule="atLeast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Хорошо отлаженная система контроля качества, профессионализм наших специалистов и высокая степень ответственности давно стали визитной карточкой нашей компании. Мы готовы выполнить рытье котлованов и другие земляные работы любой сложности. </w:t>
      </w: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br/>
        <w:t>С помощью современного оборудования мы выполним различные земляные работы: начиная от рытья котлованов и траншей, заканчивая закладкой фундамента, а также прокладкой коммуникаций. При производстве работ в стесненных условиях и вблизи действующих коммуникаций мы готовы предложить ручные земляные работы (рытье траншей вручную, рытье котлованов и т.д.). </w:t>
      </w: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br/>
        <w:t>Благодаря отработанной схеме, мы избавим вас от лишних финансовых и временных затрат при производстве земляных работ механизированным и ручным способом. Надежная техника и постоянный контроль качества позволяют выполнить любые строительные работы нулевого цикла в самые короткие сроки.</w:t>
      </w:r>
    </w:p>
    <w:p w:rsidR="00763657" w:rsidRPr="00F25AA0" w:rsidRDefault="00763657" w:rsidP="00763657">
      <w:pPr>
        <w:numPr>
          <w:ilvl w:val="1"/>
          <w:numId w:val="7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Устройство покрытий из гравия;</w:t>
      </w:r>
    </w:p>
    <w:p w:rsidR="00763657" w:rsidRPr="00F25AA0" w:rsidRDefault="00763657" w:rsidP="00763657">
      <w:pPr>
        <w:numPr>
          <w:ilvl w:val="1"/>
          <w:numId w:val="7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Изготовление и установка металлических и кованых изделий по эскизу заказчика (газонные ограждения, заборы, ворота и калитки, навесы и козырьки);</w:t>
      </w:r>
    </w:p>
    <w:p w:rsidR="00763657" w:rsidRPr="00F25AA0" w:rsidRDefault="00763657" w:rsidP="00763657">
      <w:pPr>
        <w:numPr>
          <w:ilvl w:val="1"/>
          <w:numId w:val="7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Установка МАФ (скамейки, урны, вазоны, декоративные фигуры, столбики, парковочные барьеры);</w:t>
      </w:r>
    </w:p>
    <w:p w:rsidR="00763657" w:rsidRPr="00F25AA0" w:rsidRDefault="00763657" w:rsidP="00763657">
      <w:pPr>
        <w:numPr>
          <w:ilvl w:val="1"/>
          <w:numId w:val="7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Уборка территорий: вывоз и утилизация мусора и снега. </w:t>
      </w:r>
    </w:p>
    <w:p w:rsidR="00763657" w:rsidRPr="00F25AA0" w:rsidRDefault="00763657" w:rsidP="00763657">
      <w:pPr>
        <w:numPr>
          <w:ilvl w:val="0"/>
          <w:numId w:val="7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Озеленение:</w:t>
      </w:r>
    </w:p>
    <w:p w:rsidR="00763657" w:rsidRPr="00F25AA0" w:rsidRDefault="00763657" w:rsidP="00763657">
      <w:pPr>
        <w:numPr>
          <w:ilvl w:val="1"/>
          <w:numId w:val="7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Спил и обрезка старых деревьев, корчевка пней;</w:t>
      </w:r>
    </w:p>
    <w:p w:rsidR="00763657" w:rsidRPr="00F25AA0" w:rsidRDefault="00763657" w:rsidP="00763657">
      <w:pPr>
        <w:numPr>
          <w:ilvl w:val="1"/>
          <w:numId w:val="7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Устройство газонов; </w:t>
      </w:r>
    </w:p>
    <w:p w:rsidR="00763657" w:rsidRPr="00F25AA0" w:rsidRDefault="00763657" w:rsidP="00763657">
      <w:pPr>
        <w:numPr>
          <w:ilvl w:val="1"/>
          <w:numId w:val="7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Разбивка клумб и цветников;</w:t>
      </w:r>
    </w:p>
    <w:p w:rsidR="00D3337A" w:rsidRPr="00F25AA0" w:rsidRDefault="00763657" w:rsidP="00D3337A">
      <w:pPr>
        <w:numPr>
          <w:ilvl w:val="1"/>
          <w:numId w:val="7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Посадка и омолаживание деревьев, кустарников и живых изгородей.</w:t>
      </w:r>
    </w:p>
    <w:p w:rsidR="00D3337A" w:rsidRPr="00F25AA0" w:rsidRDefault="00D3337A" w:rsidP="00D3337A">
      <w:pPr>
        <w:spacing w:after="0" w:line="162" w:lineRule="atLeast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</w:p>
    <w:p w:rsidR="00763657" w:rsidRPr="00F25AA0" w:rsidRDefault="00763657" w:rsidP="00D3337A">
      <w:pPr>
        <w:spacing w:after="0" w:line="162" w:lineRule="atLeast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Детские игровые и спортивные площадки</w:t>
      </w:r>
    </w:p>
    <w:p w:rsidR="00763657" w:rsidRPr="00F25AA0" w:rsidRDefault="00763657" w:rsidP="00763657">
      <w:pPr>
        <w:numPr>
          <w:ilvl w:val="0"/>
          <w:numId w:val="8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Проектирование и установка детских игровых площадок и комплексов;</w:t>
      </w:r>
    </w:p>
    <w:p w:rsidR="00763657" w:rsidRPr="00F25AA0" w:rsidRDefault="00763657" w:rsidP="00763657">
      <w:pPr>
        <w:numPr>
          <w:ilvl w:val="0"/>
          <w:numId w:val="8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Проектирование и установка спортивных сооружений и комплексов;</w:t>
      </w:r>
    </w:p>
    <w:p w:rsidR="00D3337A" w:rsidRPr="00F25AA0" w:rsidRDefault="00763657" w:rsidP="00D3337A">
      <w:pPr>
        <w:numPr>
          <w:ilvl w:val="0"/>
          <w:numId w:val="8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Устройство спортивных покрытий (резиновая крошка - одноцветная и разноцветная по эскизу заказчика).</w:t>
      </w:r>
    </w:p>
    <w:p w:rsidR="00D3337A" w:rsidRPr="00F25AA0" w:rsidRDefault="00D3337A" w:rsidP="00D3337A">
      <w:pPr>
        <w:spacing w:after="0" w:line="162" w:lineRule="atLeast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</w:p>
    <w:p w:rsidR="00D3337A" w:rsidRPr="00F25AA0" w:rsidRDefault="00763657" w:rsidP="00D3337A">
      <w:pPr>
        <w:spacing w:after="0" w:line="162" w:lineRule="atLeast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Предлагаем широкий спектр услуг по изготовлению, проектированию и монтажу нестандартных металлоконструкций на основе разработок компании или металлоконструкций по чертежам заказчика, таких как: ангары, промышленные и складские здания, торговые комплексы, спорт</w:t>
      </w:r>
      <w:proofErr w:type="gramStart"/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.</w:t>
      </w:r>
      <w:proofErr w:type="gramEnd"/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 xml:space="preserve">     </w:t>
      </w:r>
      <w:proofErr w:type="gramStart"/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п</w:t>
      </w:r>
      <w:proofErr w:type="gramEnd"/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лощадки,  контейнерные площадки и т.д.</w:t>
      </w: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br/>
        <w:t>Компания располагает квалифицированными специалистами, развитой технологической структурой,</w:t>
      </w: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br/>
        <w:t>Большое внимание уделяется качеству и экономичности производимых металлоконструкций. Добрая репутация нашей фирмы, сложившаяся на строительном рынке услуг, служит залогом успешного сотрудничества.</w:t>
      </w: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br/>
      </w: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Строительство и монтаж инженерных систем (водоснабжение, канализация, отопления) </w:t>
      </w: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 </w:t>
      </w:r>
    </w:p>
    <w:p w:rsidR="00763657" w:rsidRPr="00F25AA0" w:rsidRDefault="00763657" w:rsidP="00D3337A">
      <w:pPr>
        <w:spacing w:after="0" w:line="162" w:lineRule="atLeast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водоснабжение загородного дома: устройство колодцев, водоемов, бассейнов, монтаж и комплектация насосным оборудованием;</w:t>
      </w:r>
    </w:p>
    <w:p w:rsidR="00763657" w:rsidRPr="00F25AA0" w:rsidRDefault="00763657" w:rsidP="00763657">
      <w:pPr>
        <w:numPr>
          <w:ilvl w:val="0"/>
          <w:numId w:val="9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 xml:space="preserve">устройство поверхностного дренажа, линейный водоотвод, дренажные системы, </w:t>
      </w:r>
      <w:proofErr w:type="spellStart"/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ливневка</w:t>
      </w:r>
      <w:proofErr w:type="spellEnd"/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 xml:space="preserve">, </w:t>
      </w:r>
      <w:proofErr w:type="spellStart"/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грязезащита</w:t>
      </w:r>
      <w:proofErr w:type="spellEnd"/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, водоотведение;</w:t>
      </w:r>
    </w:p>
    <w:p w:rsidR="00763657" w:rsidRPr="00F25AA0" w:rsidRDefault="00763657" w:rsidP="00763657">
      <w:pPr>
        <w:numPr>
          <w:ilvl w:val="0"/>
          <w:numId w:val="9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водопонижение;</w:t>
      </w:r>
    </w:p>
    <w:p w:rsidR="00763657" w:rsidRPr="00F25AA0" w:rsidRDefault="00763657" w:rsidP="00763657">
      <w:pPr>
        <w:numPr>
          <w:ilvl w:val="0"/>
          <w:numId w:val="9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монтаж водоснабжения и канализации (в том числе дачная канализация);</w:t>
      </w:r>
    </w:p>
    <w:p w:rsidR="00763657" w:rsidRPr="00F25AA0" w:rsidRDefault="00763657" w:rsidP="00763657">
      <w:pPr>
        <w:numPr>
          <w:ilvl w:val="0"/>
          <w:numId w:val="9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монтаж отопления (автономная система отопления);</w:t>
      </w:r>
    </w:p>
    <w:p w:rsidR="00763657" w:rsidRPr="00F25AA0" w:rsidRDefault="00763657" w:rsidP="00763657">
      <w:pPr>
        <w:numPr>
          <w:ilvl w:val="0"/>
          <w:numId w:val="9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устройство внутренних инженерных систем (ЦО, ГВС, ХВС, автономные системы канализации, в том числе установка приборов учета и контроля);</w:t>
      </w:r>
    </w:p>
    <w:p w:rsidR="00763657" w:rsidRPr="00F25AA0" w:rsidRDefault="00763657" w:rsidP="00763657">
      <w:pPr>
        <w:numPr>
          <w:ilvl w:val="0"/>
          <w:numId w:val="9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lastRenderedPageBreak/>
        <w:t>устройство, строительство, реконструкция и капитальный ремонт наружных инженерных сетей и коммуникаций (теплосети, водопровода, канализации и электрических сетей), наружных инженерных коммуникаций</w:t>
      </w:r>
    </w:p>
    <w:p w:rsidR="00D3337A" w:rsidRPr="00F25AA0" w:rsidRDefault="00763657" w:rsidP="00D3337A">
      <w:pPr>
        <w:spacing w:before="100" w:beforeAutospacing="1" w:after="100" w:afterAutospacing="1" w:line="132" w:lineRule="atLeast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 </w:t>
      </w: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Строительство коттеджей</w:t>
      </w:r>
    </w:p>
    <w:p w:rsidR="00D3337A" w:rsidRPr="00F25AA0" w:rsidRDefault="00763657" w:rsidP="00763657">
      <w:pPr>
        <w:spacing w:before="100" w:beforeAutospacing="1" w:after="100" w:afterAutospacing="1" w:line="132" w:lineRule="atLeast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Малоэтажное строительство в Петербурге и области: дома, коттеджи, хозяйственные постройки, магазины и т. п.;</w:t>
      </w:r>
    </w:p>
    <w:p w:rsidR="00763657" w:rsidRPr="00F25AA0" w:rsidRDefault="00763657" w:rsidP="00763657">
      <w:pPr>
        <w:spacing w:before="100" w:beforeAutospacing="1" w:after="100" w:afterAutospacing="1" w:line="132" w:lineRule="atLeast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b/>
          <w:bCs/>
          <w:color w:val="3E3E3E"/>
          <w:sz w:val="12"/>
          <w:szCs w:val="12"/>
          <w:lang w:eastAsia="ru-RU"/>
        </w:rPr>
        <w:t>Монтажные работы</w:t>
      </w:r>
    </w:p>
    <w:p w:rsidR="00763657" w:rsidRPr="00F25AA0" w:rsidRDefault="00763657" w:rsidP="00763657">
      <w:pPr>
        <w:numPr>
          <w:ilvl w:val="0"/>
          <w:numId w:val="11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Ремонтные работы в Петербурге и отделка внутренних помещений, фасадов, кровли;</w:t>
      </w:r>
    </w:p>
    <w:p w:rsidR="00763657" w:rsidRPr="00F25AA0" w:rsidRDefault="00763657" w:rsidP="00763657">
      <w:pPr>
        <w:numPr>
          <w:ilvl w:val="0"/>
          <w:numId w:val="11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Электромонтажные работы;</w:t>
      </w:r>
    </w:p>
    <w:p w:rsidR="00763657" w:rsidRPr="00F25AA0" w:rsidRDefault="00763657" w:rsidP="00763657">
      <w:pPr>
        <w:numPr>
          <w:ilvl w:val="0"/>
          <w:numId w:val="11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Установка сантехники;</w:t>
      </w:r>
    </w:p>
    <w:p w:rsidR="00763657" w:rsidRPr="00F25AA0" w:rsidRDefault="00763657" w:rsidP="00763657">
      <w:pPr>
        <w:numPr>
          <w:ilvl w:val="0"/>
          <w:numId w:val="12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монтаж бетонных и железобетонных конструкций</w:t>
      </w:r>
    </w:p>
    <w:p w:rsidR="00763657" w:rsidRPr="00F25AA0" w:rsidRDefault="00763657" w:rsidP="00763657">
      <w:pPr>
        <w:numPr>
          <w:ilvl w:val="0"/>
          <w:numId w:val="12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изготовление и монтаж металлоконструкций</w:t>
      </w:r>
    </w:p>
    <w:p w:rsidR="00763657" w:rsidRPr="00F25AA0" w:rsidRDefault="00763657" w:rsidP="00763657">
      <w:pPr>
        <w:numPr>
          <w:ilvl w:val="0"/>
          <w:numId w:val="12"/>
        </w:numPr>
        <w:spacing w:after="0" w:line="162" w:lineRule="atLeast"/>
        <w:ind w:left="0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реконструкция и строительство зданий</w:t>
      </w:r>
    </w:p>
    <w:p w:rsidR="00763657" w:rsidRPr="00F25AA0" w:rsidRDefault="00763657" w:rsidP="00763657">
      <w:pPr>
        <w:numPr>
          <w:ilvl w:val="0"/>
          <w:numId w:val="12"/>
        </w:numPr>
        <w:spacing w:after="51" w:line="162" w:lineRule="atLeast"/>
        <w:ind w:right="365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  <w:r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>кровельные работы с использованием новейших технологий</w:t>
      </w:r>
      <w:r w:rsidR="00D3337A" w:rsidRPr="00F25AA0">
        <w:rPr>
          <w:rFonts w:ascii="Tahoma" w:eastAsia="Times New Roman" w:hAnsi="Tahoma" w:cs="Tahoma"/>
          <w:color w:val="3E3E3E"/>
          <w:sz w:val="12"/>
          <w:szCs w:val="12"/>
          <w:lang w:eastAsia="ru-RU"/>
        </w:rPr>
        <w:t xml:space="preserve"> </w:t>
      </w:r>
    </w:p>
    <w:p w:rsidR="00AE0105" w:rsidRPr="00F25AA0" w:rsidRDefault="00AE0105" w:rsidP="00AE0105">
      <w:pPr>
        <w:spacing w:after="51" w:line="162" w:lineRule="atLeast"/>
        <w:ind w:left="720" w:right="365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</w:p>
    <w:p w:rsidR="00AE0105" w:rsidRPr="00F25AA0" w:rsidRDefault="00AE0105" w:rsidP="00AE0105">
      <w:pPr>
        <w:spacing w:after="51" w:line="162" w:lineRule="atLeast"/>
        <w:ind w:left="720" w:right="365"/>
        <w:rPr>
          <w:rFonts w:ascii="Tahoma" w:eastAsia="Times New Roman" w:hAnsi="Tahoma" w:cs="Tahoma"/>
          <w:color w:val="3E3E3E"/>
          <w:sz w:val="12"/>
          <w:szCs w:val="12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155"/>
        <w:gridCol w:w="4950"/>
        <w:gridCol w:w="765"/>
        <w:gridCol w:w="1200"/>
      </w:tblGrid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b/>
                <w:bCs/>
                <w:color w:val="3E3E3E"/>
                <w:sz w:val="12"/>
                <w:szCs w:val="12"/>
                <w:lang w:eastAsia="ru-RU"/>
              </w:rPr>
              <w:t>№</w:t>
            </w: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 </w:t>
            </w: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br/>
            </w:r>
            <w:proofErr w:type="spellStart"/>
            <w:proofErr w:type="gramStart"/>
            <w:r w:rsidRPr="00F25AA0">
              <w:rPr>
                <w:rFonts w:ascii="Tahoma" w:eastAsia="Times New Roman" w:hAnsi="Tahoma" w:cs="Tahoma"/>
                <w:b/>
                <w:bCs/>
                <w:color w:val="3E3E3E"/>
                <w:sz w:val="12"/>
                <w:szCs w:val="12"/>
                <w:lang w:eastAsia="ru-RU"/>
              </w:rPr>
              <w:t>п</w:t>
            </w:r>
            <w:proofErr w:type="spellEnd"/>
            <w:proofErr w:type="gramEnd"/>
            <w:r w:rsidRPr="00F25AA0">
              <w:rPr>
                <w:rFonts w:ascii="Tahoma" w:eastAsia="Times New Roman" w:hAnsi="Tahoma" w:cs="Tahoma"/>
                <w:b/>
                <w:bCs/>
                <w:color w:val="3E3E3E"/>
                <w:sz w:val="12"/>
                <w:szCs w:val="12"/>
                <w:lang w:eastAsia="ru-RU"/>
              </w:rPr>
              <w:t>/</w:t>
            </w:r>
            <w:proofErr w:type="spellStart"/>
            <w:r w:rsidRPr="00F25AA0">
              <w:rPr>
                <w:rFonts w:ascii="Tahoma" w:eastAsia="Times New Roman" w:hAnsi="Tahoma" w:cs="Tahoma"/>
                <w:b/>
                <w:bCs/>
                <w:color w:val="3E3E3E"/>
                <w:sz w:val="12"/>
                <w:szCs w:val="12"/>
                <w:lang w:eastAsia="ru-RU"/>
              </w:rPr>
              <w:t>п</w:t>
            </w:r>
            <w:proofErr w:type="spellEnd"/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b/>
                <w:bCs/>
                <w:color w:val="3E3E3E"/>
                <w:sz w:val="12"/>
                <w:szCs w:val="12"/>
                <w:lang w:eastAsia="ru-RU"/>
              </w:rPr>
              <w:t>Наименование работ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b/>
                <w:bCs/>
                <w:color w:val="3E3E3E"/>
                <w:sz w:val="12"/>
                <w:szCs w:val="12"/>
                <w:lang w:eastAsia="ru-RU"/>
              </w:rPr>
              <w:t>Ед.</w:t>
            </w: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 </w:t>
            </w: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br/>
            </w:r>
            <w:proofErr w:type="spellStart"/>
            <w:r w:rsidRPr="00F25AA0">
              <w:rPr>
                <w:rFonts w:ascii="Tahoma" w:eastAsia="Times New Roman" w:hAnsi="Tahoma" w:cs="Tahoma"/>
                <w:b/>
                <w:bCs/>
                <w:color w:val="3E3E3E"/>
                <w:sz w:val="12"/>
                <w:szCs w:val="12"/>
                <w:lang w:eastAsia="ru-RU"/>
              </w:rPr>
              <w:t>измер</w:t>
            </w:r>
            <w:proofErr w:type="spellEnd"/>
            <w:r w:rsidRPr="00F25AA0">
              <w:rPr>
                <w:rFonts w:ascii="Tahoma" w:eastAsia="Times New Roman" w:hAnsi="Tahoma" w:cs="Tahoma"/>
                <w:b/>
                <w:bCs/>
                <w:color w:val="3E3E3E"/>
                <w:sz w:val="12"/>
                <w:szCs w:val="12"/>
                <w:lang w:eastAsia="ru-RU"/>
              </w:rPr>
              <w:t>.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proofErr w:type="gramStart"/>
            <w:r w:rsidRPr="00F25AA0">
              <w:rPr>
                <w:rFonts w:ascii="Tahoma" w:eastAsia="Times New Roman" w:hAnsi="Tahoma" w:cs="Tahoma"/>
                <w:b/>
                <w:bCs/>
                <w:color w:val="3E3E3E"/>
                <w:sz w:val="12"/>
                <w:szCs w:val="12"/>
                <w:lang w:eastAsia="ru-RU"/>
              </w:rPr>
              <w:t>Цена </w:t>
            </w: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br/>
            </w:r>
            <w:r w:rsidRPr="00F25AA0">
              <w:rPr>
                <w:rFonts w:ascii="Tahoma" w:eastAsia="Times New Roman" w:hAnsi="Tahoma" w:cs="Tahoma"/>
                <w:b/>
                <w:bCs/>
                <w:color w:val="3E3E3E"/>
                <w:sz w:val="12"/>
                <w:szCs w:val="12"/>
                <w:lang w:eastAsia="ru-RU"/>
              </w:rPr>
              <w:t>(</w:t>
            </w:r>
            <w:proofErr w:type="spellStart"/>
            <w:r w:rsidRPr="00F25AA0">
              <w:rPr>
                <w:rFonts w:ascii="Tahoma" w:eastAsia="Times New Roman" w:hAnsi="Tahoma" w:cs="Tahoma"/>
                <w:b/>
                <w:bCs/>
                <w:color w:val="3E3E3E"/>
                <w:sz w:val="12"/>
                <w:szCs w:val="12"/>
                <w:lang w:eastAsia="ru-RU"/>
              </w:rPr>
              <w:t>вкл</w:t>
            </w:r>
            <w:proofErr w:type="spellEnd"/>
            <w:r w:rsidRPr="00F25AA0">
              <w:rPr>
                <w:rFonts w:ascii="Tahoma" w:eastAsia="Times New Roman" w:hAnsi="Tahoma" w:cs="Tahoma"/>
                <w:b/>
                <w:bCs/>
                <w:color w:val="3E3E3E"/>
                <w:sz w:val="12"/>
                <w:szCs w:val="12"/>
                <w:lang w:eastAsia="ru-RU"/>
              </w:rPr>
              <w:t>.</w:t>
            </w:r>
            <w:proofErr w:type="gramEnd"/>
            <w:r w:rsidRPr="00F25AA0">
              <w:rPr>
                <w:rFonts w:ascii="Tahoma" w:eastAsia="Times New Roman" w:hAnsi="Tahoma" w:cs="Tahoma"/>
                <w:b/>
                <w:bCs/>
                <w:color w:val="3E3E3E"/>
                <w:sz w:val="12"/>
                <w:szCs w:val="12"/>
                <w:lang w:eastAsia="ru-RU"/>
              </w:rPr>
              <w:t xml:space="preserve"> </w:t>
            </w:r>
            <w:proofErr w:type="gramStart"/>
            <w:r w:rsidRPr="00F25AA0">
              <w:rPr>
                <w:rFonts w:ascii="Tahoma" w:eastAsia="Times New Roman" w:hAnsi="Tahoma" w:cs="Tahoma"/>
                <w:b/>
                <w:bCs/>
                <w:color w:val="3E3E3E"/>
                <w:sz w:val="12"/>
                <w:szCs w:val="12"/>
                <w:lang w:eastAsia="ru-RU"/>
              </w:rPr>
              <w:t>НДС)</w:t>
            </w:r>
            <w:proofErr w:type="gramEnd"/>
          </w:p>
        </w:tc>
      </w:tr>
      <w:tr w:rsidR="00AE0105" w:rsidRPr="00F25AA0" w:rsidTr="00AE0105">
        <w:tc>
          <w:tcPr>
            <w:tcW w:w="8070" w:type="dxa"/>
            <w:gridSpan w:val="4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b/>
                <w:bCs/>
                <w:color w:val="3E3E3E"/>
                <w:sz w:val="12"/>
                <w:szCs w:val="12"/>
                <w:lang w:eastAsia="ru-RU"/>
              </w:rPr>
              <w:t>Земляные работы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proofErr w:type="spellStart"/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Выторфовка</w:t>
            </w:r>
            <w:proofErr w:type="spellEnd"/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 xml:space="preserve"> механизированным способом с погрузкой на автомобили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1м3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от 150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2.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Разработка грунта вручную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1м3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от 500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3.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Планировка территории под отметку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1м3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от 50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4.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Вывоз грунта и мусора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1м3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от 350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5.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Уплотнение грунта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1м2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от 20 руб.</w:t>
            </w:r>
          </w:p>
        </w:tc>
      </w:tr>
      <w:tr w:rsidR="00AE0105" w:rsidRPr="00F25AA0" w:rsidTr="00AE0105">
        <w:tc>
          <w:tcPr>
            <w:tcW w:w="8070" w:type="dxa"/>
            <w:gridSpan w:val="4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b/>
                <w:bCs/>
                <w:color w:val="3E3E3E"/>
                <w:sz w:val="12"/>
                <w:szCs w:val="12"/>
                <w:lang w:eastAsia="ru-RU"/>
              </w:rPr>
              <w:t>Демонтажные работы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Разборка асфальтобетонного покрытия толщиной слоя 5 см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1м2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от 125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2.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Разборка бортового камня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 м.п.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от 500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3.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Фрезеровка асфальтобетонного покрытия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1м2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от 1400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4.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Демонтаж дорожных плит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1м2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от 520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5.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Демонтаж старой тротуарной плитки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1м2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от 120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6.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Нарезка швов в асфальтобетонном покрытии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 м.п.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от 140 руб.</w:t>
            </w:r>
          </w:p>
        </w:tc>
      </w:tr>
      <w:tr w:rsidR="00AE0105" w:rsidRPr="00F25AA0" w:rsidTr="00AE0105">
        <w:tc>
          <w:tcPr>
            <w:tcW w:w="8070" w:type="dxa"/>
            <w:gridSpan w:val="4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b/>
                <w:bCs/>
                <w:color w:val="3E3E3E"/>
                <w:sz w:val="12"/>
                <w:szCs w:val="12"/>
                <w:lang w:eastAsia="ru-RU"/>
              </w:rPr>
              <w:t>Устройство дорожной одежды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Устройство оснований из песка толщиной слоя 10 см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1м2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от 120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2.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Устройство оснований из щебня известнякового толщиной слоя 10 см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1м2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от 175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3.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 xml:space="preserve">Укладка </w:t>
            </w:r>
            <w:proofErr w:type="spellStart"/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геотекстиля</w:t>
            </w:r>
            <w:proofErr w:type="spellEnd"/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1м2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от 55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4.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Установка садового бортового камня  на бетонное основание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 м.п.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  420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5.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Установка дорожного бортового камня  на бетонное основание (100*30*15)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 м.п.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680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6.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Установка дорожного бортового камня  на бетонное основание (100*30*18)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 м.п.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750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7.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proofErr w:type="spellStart"/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Проливка</w:t>
            </w:r>
            <w:proofErr w:type="spellEnd"/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 xml:space="preserve"> основания битумной эмульсией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1м2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42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8.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 xml:space="preserve">Ремонт и поднятие горловин существующих колодцев </w:t>
            </w:r>
            <w:proofErr w:type="gramStart"/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ж/б</w:t>
            </w:r>
            <w:proofErr w:type="gramEnd"/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 xml:space="preserve"> кольцами до 20 см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 шт.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2300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9.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Устройство дренажной системы (водоотводные лотки с решетками)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 м.п.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от 1850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10.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Устройство бетонного основания с армированием дорожной сеткой толщиной слоя 4-8 см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1м2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от 750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11.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Устройство бетонного основания толщиной слоя 4-8 см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1м2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от 650 руб.</w:t>
            </w:r>
          </w:p>
        </w:tc>
      </w:tr>
      <w:tr w:rsidR="00AE0105" w:rsidRPr="00F25AA0" w:rsidTr="00AE0105">
        <w:tc>
          <w:tcPr>
            <w:tcW w:w="8070" w:type="dxa"/>
            <w:gridSpan w:val="4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b/>
                <w:bCs/>
                <w:color w:val="3E3E3E"/>
                <w:sz w:val="12"/>
                <w:szCs w:val="12"/>
                <w:lang w:eastAsia="ru-RU"/>
              </w:rPr>
              <w:t>Устройство покрытий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Устройство покрытия из крупнозернистой асфальтобетонной смеси 3-6 см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1м2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от 380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2.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Устройство покрытия из мелкозернистой асфальтобетонной смеси 3-5 см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1м2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от 400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3.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Устройство покрытия из песчаной асфальтобетонной смеси 3-5 см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1м2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от 400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4.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Устройство монтажного слоя из ПЦС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1м2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от 85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5.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Устройство покрытия из тротуарной плитки  с учетом плитки серой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1м2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от 850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6.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Устройство газонов с внесением плодородного грунта 10-15 см и посевом семян</w:t>
            </w:r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1м2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от 180 руб.</w:t>
            </w:r>
          </w:p>
        </w:tc>
      </w:tr>
      <w:tr w:rsidR="00AE0105" w:rsidRPr="00F25AA0" w:rsidTr="00AE0105">
        <w:tc>
          <w:tcPr>
            <w:tcW w:w="8070" w:type="dxa"/>
            <w:gridSpan w:val="4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b/>
                <w:bCs/>
                <w:color w:val="3E3E3E"/>
                <w:sz w:val="12"/>
                <w:szCs w:val="12"/>
                <w:lang w:eastAsia="ru-RU"/>
              </w:rPr>
              <w:t>Ремонт асфальтобетонного покрытия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Ремонт асфальтобетонного покрытия до 50 м</w:t>
            </w:r>
            <w:proofErr w:type="gramStart"/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2</w:t>
            </w:r>
            <w:proofErr w:type="gramEnd"/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от 1 м</w:t>
            </w:r>
            <w:proofErr w:type="gramStart"/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2</w:t>
            </w:r>
            <w:proofErr w:type="gramEnd"/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   до 50 м2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52 500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2.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Ремонт асфальтобетонного покрытия от 50 м</w:t>
            </w:r>
            <w:proofErr w:type="gramStart"/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2</w:t>
            </w:r>
            <w:proofErr w:type="gramEnd"/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1м2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1000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3.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Ремонт асфальтобетонного покрытия от 500 м</w:t>
            </w:r>
            <w:proofErr w:type="gramStart"/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2</w:t>
            </w:r>
            <w:proofErr w:type="gramEnd"/>
          </w:p>
        </w:tc>
        <w:tc>
          <w:tcPr>
            <w:tcW w:w="76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1м2</w:t>
            </w:r>
          </w:p>
        </w:tc>
        <w:tc>
          <w:tcPr>
            <w:tcW w:w="120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700 руб.</w:t>
            </w:r>
          </w:p>
        </w:tc>
      </w:tr>
      <w:tr w:rsidR="00AE0105" w:rsidRPr="00F25AA0" w:rsidTr="00AE0105">
        <w:tc>
          <w:tcPr>
            <w:tcW w:w="1155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jc w:val="center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4950" w:type="dxa"/>
            <w:hideMark/>
          </w:tcPr>
          <w:p w:rsidR="00AE0105" w:rsidRPr="00F25AA0" w:rsidRDefault="00AE0105" w:rsidP="00AE0105">
            <w:pPr>
              <w:spacing w:before="100" w:beforeAutospacing="1" w:after="100" w:afterAutospacing="1" w:line="132" w:lineRule="atLeast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Состав работ при ремонте асфальтового покрытия:</w:t>
            </w:r>
          </w:p>
          <w:p w:rsidR="00AE0105" w:rsidRPr="00F25AA0" w:rsidRDefault="00AE0105" w:rsidP="00AE0105">
            <w:pPr>
              <w:numPr>
                <w:ilvl w:val="0"/>
                <w:numId w:val="13"/>
              </w:numPr>
              <w:spacing w:after="0" w:line="162" w:lineRule="atLeast"/>
              <w:ind w:left="0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Разборка асфальтового покрытия толщиной слоя 4-7 см</w:t>
            </w:r>
          </w:p>
          <w:p w:rsidR="00AE0105" w:rsidRPr="00F25AA0" w:rsidRDefault="00AE0105" w:rsidP="00AE0105">
            <w:pPr>
              <w:numPr>
                <w:ilvl w:val="0"/>
                <w:numId w:val="13"/>
              </w:numPr>
              <w:spacing w:after="0" w:line="162" w:lineRule="atLeast"/>
              <w:ind w:left="0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Устройство выравнивающего слоя из щебня или холодной асфальтобетонной смеси, толщиной слоя до 5 см;</w:t>
            </w:r>
          </w:p>
          <w:p w:rsidR="00AE0105" w:rsidRPr="00F25AA0" w:rsidRDefault="00AE0105" w:rsidP="00AE0105">
            <w:pPr>
              <w:numPr>
                <w:ilvl w:val="0"/>
                <w:numId w:val="13"/>
              </w:numPr>
              <w:spacing w:after="0" w:line="162" w:lineRule="atLeast"/>
              <w:ind w:left="0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Обработка поверхности битумной эмульсией;</w:t>
            </w:r>
          </w:p>
          <w:p w:rsidR="00AE0105" w:rsidRPr="00F25AA0" w:rsidRDefault="00AE0105" w:rsidP="00AE0105">
            <w:pPr>
              <w:numPr>
                <w:ilvl w:val="0"/>
                <w:numId w:val="13"/>
              </w:numPr>
              <w:spacing w:after="0" w:line="162" w:lineRule="atLeast"/>
              <w:ind w:left="0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Устройство асфальтового покрытия, толщ</w:t>
            </w:r>
            <w:proofErr w:type="gramStart"/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.</w:t>
            </w:r>
            <w:proofErr w:type="gramEnd"/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 xml:space="preserve"> </w:t>
            </w:r>
            <w:proofErr w:type="gramStart"/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с</w:t>
            </w:r>
            <w:proofErr w:type="gramEnd"/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лоя 3-5 см;</w:t>
            </w:r>
          </w:p>
          <w:p w:rsidR="00AE0105" w:rsidRPr="00F25AA0" w:rsidRDefault="00AE0105" w:rsidP="00AE0105">
            <w:pPr>
              <w:numPr>
                <w:ilvl w:val="0"/>
                <w:numId w:val="13"/>
              </w:numPr>
              <w:spacing w:after="0" w:line="162" w:lineRule="atLeast"/>
              <w:ind w:left="0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proofErr w:type="spellStart"/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Проливка</w:t>
            </w:r>
            <w:proofErr w:type="spellEnd"/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 xml:space="preserve"> битумом швов (стыков) примыкания старого асфальта к новому;</w:t>
            </w:r>
          </w:p>
          <w:p w:rsidR="00AE0105" w:rsidRPr="00F25AA0" w:rsidRDefault="00AE0105" w:rsidP="00AE0105">
            <w:pPr>
              <w:numPr>
                <w:ilvl w:val="0"/>
                <w:numId w:val="13"/>
              </w:numPr>
              <w:spacing w:after="0" w:line="162" w:lineRule="atLeast"/>
              <w:ind w:left="0"/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</w:pPr>
            <w:r w:rsidRPr="00F25AA0">
              <w:rPr>
                <w:rFonts w:ascii="Tahoma" w:eastAsia="Times New Roman" w:hAnsi="Tahoma" w:cs="Tahoma"/>
                <w:color w:val="3E3E3E"/>
                <w:sz w:val="12"/>
                <w:szCs w:val="12"/>
                <w:lang w:eastAsia="ru-RU"/>
              </w:rPr>
              <w:t>Вывоз асфальтового скола</w:t>
            </w:r>
          </w:p>
        </w:tc>
        <w:tc>
          <w:tcPr>
            <w:tcW w:w="0" w:type="auto"/>
            <w:vAlign w:val="center"/>
            <w:hideMark/>
          </w:tcPr>
          <w:p w:rsidR="00AE0105" w:rsidRPr="00F25AA0" w:rsidRDefault="00AE0105" w:rsidP="00AE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E0105" w:rsidRPr="00F25AA0" w:rsidRDefault="00AE0105" w:rsidP="00AE0105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</w:tbl>
    <w:p w:rsidR="008F4F08" w:rsidRPr="00F25AA0" w:rsidRDefault="008F4F08">
      <w:pPr>
        <w:rPr>
          <w:sz w:val="12"/>
          <w:szCs w:val="12"/>
        </w:rPr>
      </w:pPr>
    </w:p>
    <w:p w:rsidR="0036525D" w:rsidRPr="00F25AA0" w:rsidRDefault="0036525D">
      <w:pPr>
        <w:rPr>
          <w:sz w:val="12"/>
          <w:szCs w:val="12"/>
        </w:rPr>
      </w:pPr>
      <w:r w:rsidRPr="00F25AA0">
        <w:rPr>
          <w:sz w:val="12"/>
          <w:szCs w:val="12"/>
        </w:rPr>
        <w:t>МЫ СТРОИМ ПОД ЖЕЛЕЗНЫЕ ГАРАНТИИ</w:t>
      </w:r>
    </w:p>
    <w:p w:rsidR="00F25AA0" w:rsidRPr="00F25AA0" w:rsidRDefault="0036525D">
      <w:pPr>
        <w:rPr>
          <w:sz w:val="12"/>
          <w:szCs w:val="12"/>
        </w:rPr>
      </w:pPr>
      <w:r w:rsidRPr="00F25AA0">
        <w:rPr>
          <w:sz w:val="12"/>
          <w:szCs w:val="12"/>
        </w:rPr>
        <w:t xml:space="preserve">Тел./факс (812) 346-59-12   </w:t>
      </w:r>
    </w:p>
    <w:p w:rsidR="0036525D" w:rsidRPr="00F25AA0" w:rsidRDefault="00CA448F">
      <w:pPr>
        <w:rPr>
          <w:sz w:val="12"/>
          <w:szCs w:val="12"/>
        </w:rPr>
      </w:pPr>
      <w:r>
        <w:rPr>
          <w:sz w:val="12"/>
          <w:szCs w:val="12"/>
        </w:rPr>
        <w:t xml:space="preserve">Менеджер </w:t>
      </w:r>
      <w:r w:rsidR="00940A38">
        <w:rPr>
          <w:sz w:val="12"/>
          <w:szCs w:val="12"/>
        </w:rPr>
        <w:t>отдела развития</w:t>
      </w:r>
      <w:r>
        <w:rPr>
          <w:sz w:val="12"/>
          <w:szCs w:val="12"/>
        </w:rPr>
        <w:t xml:space="preserve"> </w:t>
      </w:r>
      <w:r w:rsidR="00F25AA0" w:rsidRPr="00F25AA0">
        <w:rPr>
          <w:sz w:val="12"/>
          <w:szCs w:val="12"/>
        </w:rPr>
        <w:t xml:space="preserve"> </w:t>
      </w:r>
      <w:r w:rsidR="00FB3120">
        <w:rPr>
          <w:sz w:val="12"/>
          <w:szCs w:val="12"/>
        </w:rPr>
        <w:t xml:space="preserve">Анна, </w:t>
      </w:r>
      <w:proofErr w:type="spellStart"/>
      <w:r w:rsidR="00F25AA0" w:rsidRPr="00F25AA0">
        <w:rPr>
          <w:sz w:val="12"/>
          <w:szCs w:val="12"/>
        </w:rPr>
        <w:t>моб</w:t>
      </w:r>
      <w:proofErr w:type="spellEnd"/>
      <w:r w:rsidR="00F25AA0" w:rsidRPr="00F25AA0">
        <w:rPr>
          <w:sz w:val="12"/>
          <w:szCs w:val="12"/>
        </w:rPr>
        <w:t xml:space="preserve">. </w:t>
      </w:r>
      <w:r>
        <w:rPr>
          <w:sz w:val="12"/>
          <w:szCs w:val="12"/>
        </w:rPr>
        <w:t>8-981-735-96-49</w:t>
      </w:r>
    </w:p>
    <w:p w:rsidR="0036525D" w:rsidRPr="00927EAA" w:rsidRDefault="0036525D">
      <w:pPr>
        <w:rPr>
          <w:sz w:val="12"/>
          <w:szCs w:val="12"/>
          <w:u w:val="single"/>
          <w:lang w:val="en-US"/>
        </w:rPr>
      </w:pPr>
      <w:r w:rsidRPr="00F25AA0">
        <w:rPr>
          <w:sz w:val="12"/>
          <w:szCs w:val="12"/>
          <w:lang w:val="en-US"/>
        </w:rPr>
        <w:t>Htt</w:t>
      </w:r>
      <w:r w:rsidR="00940A38">
        <w:rPr>
          <w:sz w:val="12"/>
          <w:szCs w:val="12"/>
          <w:lang w:val="en-US"/>
        </w:rPr>
        <w:t>p</w:t>
      </w:r>
      <w:r w:rsidRPr="00927EAA">
        <w:rPr>
          <w:sz w:val="12"/>
          <w:szCs w:val="12"/>
          <w:lang w:val="en-US"/>
        </w:rPr>
        <w:t xml:space="preserve">://  </w:t>
      </w:r>
      <w:hyperlink r:id="rId7" w:history="1">
        <w:r w:rsidRPr="00F25AA0">
          <w:rPr>
            <w:rStyle w:val="a5"/>
            <w:sz w:val="12"/>
            <w:szCs w:val="12"/>
            <w:lang w:val="en-US"/>
          </w:rPr>
          <w:t>www</w:t>
        </w:r>
        <w:r w:rsidRPr="00927EAA">
          <w:rPr>
            <w:rStyle w:val="a5"/>
            <w:sz w:val="12"/>
            <w:szCs w:val="12"/>
            <w:lang w:val="en-US"/>
          </w:rPr>
          <w:t>.</w:t>
        </w:r>
        <w:r w:rsidRPr="00F25AA0">
          <w:rPr>
            <w:rStyle w:val="a5"/>
            <w:sz w:val="12"/>
            <w:szCs w:val="12"/>
            <w:lang w:val="en-US"/>
          </w:rPr>
          <w:t>grand</w:t>
        </w:r>
        <w:r w:rsidRPr="00927EAA">
          <w:rPr>
            <w:rStyle w:val="a5"/>
            <w:sz w:val="12"/>
            <w:szCs w:val="12"/>
            <w:lang w:val="en-US"/>
          </w:rPr>
          <w:t>-</w:t>
        </w:r>
        <w:r w:rsidRPr="00F25AA0">
          <w:rPr>
            <w:rStyle w:val="a5"/>
            <w:sz w:val="12"/>
            <w:szCs w:val="12"/>
            <w:lang w:val="en-US"/>
          </w:rPr>
          <w:t>stroy</w:t>
        </w:r>
        <w:r w:rsidRPr="00927EAA">
          <w:rPr>
            <w:rStyle w:val="a5"/>
            <w:sz w:val="12"/>
            <w:szCs w:val="12"/>
            <w:lang w:val="en-US"/>
          </w:rPr>
          <w:t>.</w:t>
        </w:r>
        <w:r w:rsidRPr="00F25AA0">
          <w:rPr>
            <w:rStyle w:val="a5"/>
            <w:sz w:val="12"/>
            <w:szCs w:val="12"/>
            <w:lang w:val="en-US"/>
          </w:rPr>
          <w:t>spb</w:t>
        </w:r>
        <w:r w:rsidRPr="00927EAA">
          <w:rPr>
            <w:rStyle w:val="a5"/>
            <w:sz w:val="12"/>
            <w:szCs w:val="12"/>
            <w:lang w:val="en-US"/>
          </w:rPr>
          <w:t>.</w:t>
        </w:r>
        <w:r w:rsidRPr="00F25AA0">
          <w:rPr>
            <w:rStyle w:val="a5"/>
            <w:sz w:val="12"/>
            <w:szCs w:val="12"/>
            <w:lang w:val="en-US"/>
          </w:rPr>
          <w:t>ru</w:t>
        </w:r>
      </w:hyperlink>
    </w:p>
    <w:p w:rsidR="00D3337A" w:rsidRPr="00CA448F" w:rsidRDefault="00D3337A">
      <w:pPr>
        <w:rPr>
          <w:sz w:val="12"/>
          <w:szCs w:val="12"/>
          <w:lang w:val="en-US"/>
        </w:rPr>
      </w:pPr>
      <w:r w:rsidRPr="00F25AA0">
        <w:rPr>
          <w:sz w:val="12"/>
          <w:szCs w:val="12"/>
          <w:lang w:val="en-US"/>
        </w:rPr>
        <w:t>e</w:t>
      </w:r>
      <w:r w:rsidRPr="00CA448F">
        <w:rPr>
          <w:sz w:val="12"/>
          <w:szCs w:val="12"/>
          <w:lang w:val="en-US"/>
        </w:rPr>
        <w:t>-</w:t>
      </w:r>
      <w:r w:rsidRPr="00F25AA0">
        <w:rPr>
          <w:sz w:val="12"/>
          <w:szCs w:val="12"/>
          <w:lang w:val="en-US"/>
        </w:rPr>
        <w:t>mail</w:t>
      </w:r>
      <w:r w:rsidRPr="00CA448F">
        <w:rPr>
          <w:sz w:val="12"/>
          <w:szCs w:val="12"/>
          <w:lang w:val="en-US"/>
        </w:rPr>
        <w:t xml:space="preserve">: </w:t>
      </w:r>
      <w:r w:rsidR="00CA448F">
        <w:rPr>
          <w:sz w:val="12"/>
          <w:szCs w:val="12"/>
          <w:lang w:val="en-US"/>
        </w:rPr>
        <w:t>nucha84</w:t>
      </w:r>
      <w:r w:rsidRPr="00CA448F">
        <w:rPr>
          <w:sz w:val="12"/>
          <w:szCs w:val="12"/>
          <w:lang w:val="en-US"/>
        </w:rPr>
        <w:t>@</w:t>
      </w:r>
      <w:r w:rsidRPr="00F25AA0">
        <w:rPr>
          <w:sz w:val="12"/>
          <w:szCs w:val="12"/>
          <w:lang w:val="en-US"/>
        </w:rPr>
        <w:t>mail</w:t>
      </w:r>
      <w:r w:rsidRPr="00CA448F">
        <w:rPr>
          <w:sz w:val="12"/>
          <w:szCs w:val="12"/>
          <w:lang w:val="en-US"/>
        </w:rPr>
        <w:t>.</w:t>
      </w:r>
      <w:r w:rsidRPr="00F25AA0">
        <w:rPr>
          <w:sz w:val="12"/>
          <w:szCs w:val="12"/>
          <w:lang w:val="en-US"/>
        </w:rPr>
        <w:t>ru</w:t>
      </w:r>
    </w:p>
    <w:p w:rsidR="0036525D" w:rsidRPr="00CA448F" w:rsidRDefault="0036525D">
      <w:pPr>
        <w:rPr>
          <w:lang w:val="en-US"/>
        </w:rPr>
      </w:pPr>
    </w:p>
    <w:sectPr w:rsidR="0036525D" w:rsidRPr="00CA448F" w:rsidSect="008F4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E4971"/>
    <w:multiLevelType w:val="multilevel"/>
    <w:tmpl w:val="A8C40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87C107E"/>
    <w:multiLevelType w:val="multilevel"/>
    <w:tmpl w:val="C8841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0C27BA4"/>
    <w:multiLevelType w:val="multilevel"/>
    <w:tmpl w:val="2DEE7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06D721F"/>
    <w:multiLevelType w:val="hybridMultilevel"/>
    <w:tmpl w:val="B934BA2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43D41C0"/>
    <w:multiLevelType w:val="multilevel"/>
    <w:tmpl w:val="2E0A9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D3D0A70"/>
    <w:multiLevelType w:val="multilevel"/>
    <w:tmpl w:val="492C7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BA781E"/>
    <w:multiLevelType w:val="multilevel"/>
    <w:tmpl w:val="F5F09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404225"/>
    <w:multiLevelType w:val="multilevel"/>
    <w:tmpl w:val="78945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C482592"/>
    <w:multiLevelType w:val="multilevel"/>
    <w:tmpl w:val="FFC28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D6449F1"/>
    <w:multiLevelType w:val="multilevel"/>
    <w:tmpl w:val="B4C0B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28A3093"/>
    <w:multiLevelType w:val="multilevel"/>
    <w:tmpl w:val="692EA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9623B24"/>
    <w:multiLevelType w:val="multilevel"/>
    <w:tmpl w:val="0486C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CD50203"/>
    <w:multiLevelType w:val="multilevel"/>
    <w:tmpl w:val="CCEC2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D7586D"/>
    <w:multiLevelType w:val="multilevel"/>
    <w:tmpl w:val="46CC596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>
    <w:nsid w:val="79E47EB6"/>
    <w:multiLevelType w:val="multilevel"/>
    <w:tmpl w:val="C71E4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2"/>
  </w:num>
  <w:num w:numId="3">
    <w:abstractNumId w:val="11"/>
  </w:num>
  <w:num w:numId="4">
    <w:abstractNumId w:val="6"/>
  </w:num>
  <w:num w:numId="5">
    <w:abstractNumId w:val="7"/>
  </w:num>
  <w:num w:numId="6">
    <w:abstractNumId w:val="10"/>
  </w:num>
  <w:num w:numId="7">
    <w:abstractNumId w:val="2"/>
  </w:num>
  <w:num w:numId="8">
    <w:abstractNumId w:val="8"/>
  </w:num>
  <w:num w:numId="9">
    <w:abstractNumId w:val="5"/>
  </w:num>
  <w:num w:numId="10">
    <w:abstractNumId w:val="4"/>
  </w:num>
  <w:num w:numId="11">
    <w:abstractNumId w:val="1"/>
  </w:num>
  <w:num w:numId="12">
    <w:abstractNumId w:val="14"/>
  </w:num>
  <w:num w:numId="13">
    <w:abstractNumId w:val="9"/>
  </w:num>
  <w:num w:numId="14">
    <w:abstractNumId w:val="13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oNotDisplayPageBoundaries/>
  <w:proofState w:spelling="clean" w:grammar="clean"/>
  <w:defaultTabStop w:val="708"/>
  <w:characterSpacingControl w:val="doNotCompress"/>
  <w:compat/>
  <w:rsids>
    <w:rsidRoot w:val="00763657"/>
    <w:rsid w:val="000B6497"/>
    <w:rsid w:val="000D05BC"/>
    <w:rsid w:val="001F4964"/>
    <w:rsid w:val="00200396"/>
    <w:rsid w:val="0036525D"/>
    <w:rsid w:val="0038768C"/>
    <w:rsid w:val="003B112B"/>
    <w:rsid w:val="00492EAA"/>
    <w:rsid w:val="00557572"/>
    <w:rsid w:val="00763657"/>
    <w:rsid w:val="00816223"/>
    <w:rsid w:val="008F4F08"/>
    <w:rsid w:val="00927EAA"/>
    <w:rsid w:val="00940A38"/>
    <w:rsid w:val="00AE0105"/>
    <w:rsid w:val="00CA448F"/>
    <w:rsid w:val="00D3337A"/>
    <w:rsid w:val="00D77F93"/>
    <w:rsid w:val="00F25AA0"/>
    <w:rsid w:val="00F61F44"/>
    <w:rsid w:val="00FB3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F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3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3657"/>
    <w:rPr>
      <w:b/>
      <w:bCs/>
    </w:rPr>
  </w:style>
  <w:style w:type="character" w:customStyle="1" w:styleId="apple-converted-space">
    <w:name w:val="apple-converted-space"/>
    <w:basedOn w:val="a0"/>
    <w:rsid w:val="00763657"/>
  </w:style>
  <w:style w:type="character" w:styleId="a5">
    <w:name w:val="Hyperlink"/>
    <w:basedOn w:val="a0"/>
    <w:uiPriority w:val="99"/>
    <w:unhideWhenUsed/>
    <w:rsid w:val="0076365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63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365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D333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5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4632">
          <w:marLeft w:val="0"/>
          <w:marRight w:val="365"/>
          <w:marTop w:val="203"/>
          <w:marBottom w:val="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5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rand-stroy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rand-stroy.spb.ru/index-7.html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1187</Words>
  <Characters>6769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Гранд-Строй</dc:creator>
  <cp:keywords/>
  <dc:description/>
  <cp:lastModifiedBy>Гранд-Строй</cp:lastModifiedBy>
  <cp:revision>18</cp:revision>
  <cp:lastPrinted>2011-04-27T06:46:00Z</cp:lastPrinted>
  <dcterms:created xsi:type="dcterms:W3CDTF">2011-04-25T13:32:00Z</dcterms:created>
  <dcterms:modified xsi:type="dcterms:W3CDTF">2011-05-06T14:12:00Z</dcterms:modified>
</cp:coreProperties>
</file>